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rtl w:val="0"/>
        </w:rPr>
        <w:t xml:space="preserve">ICANN 82 NCUC Membership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Tuesday 11 March 2025 | 15:00 – 16:00 local time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80" w:before="280" w:line="240" w:lineRule="auto"/>
        <w:rPr>
          <w:rFonts w:ascii="Arial" w:cs="Arial" w:eastAsia="Arial" w:hAnsi="Arial"/>
          <w:b w:val="1"/>
          <w:color w:val="1c1c1c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80" w:before="280" w:line="240" w:lineRule="auto"/>
        <w:rPr>
          <w:b w:val="1"/>
          <w:sz w:val="27"/>
          <w:szCs w:val="27"/>
        </w:rPr>
      </w:pPr>
      <w:r w:rsidDel="00000000" w:rsidR="00000000" w:rsidRPr="00000000">
        <w:rPr>
          <w:b w:val="1"/>
          <w:color w:val="1c1c1c"/>
          <w:sz w:val="26"/>
          <w:szCs w:val="26"/>
          <w:highlight w:val="white"/>
          <w:rtl w:val="0"/>
        </w:rPr>
        <w:t xml:space="preserve">1. Welcome and Introduction</w:t>
        <w:tab/>
        <w:tab/>
        <w:t xml:space="preserve">(4minutes)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before="240" w:line="240" w:lineRule="auto"/>
        <w:ind w:left="720" w:hanging="360"/>
        <w:rPr>
          <w:color w:val="1c1c1c"/>
        </w:rPr>
      </w:pPr>
      <w:r w:rsidDel="00000000" w:rsidR="00000000" w:rsidRPr="00000000">
        <w:rPr>
          <w:b w:val="1"/>
          <w:color w:val="1c1c1c"/>
          <w:sz w:val="21"/>
          <w:szCs w:val="21"/>
          <w:highlight w:val="white"/>
          <w:rtl w:val="0"/>
        </w:rPr>
        <w:t xml:space="preserve">Call to Order</w:t>
      </w:r>
      <w:r w:rsidDel="00000000" w:rsidR="00000000" w:rsidRPr="00000000">
        <w:rPr>
          <w:color w:val="1c1c1c"/>
          <w:sz w:val="21"/>
          <w:szCs w:val="21"/>
          <w:highlight w:val="white"/>
          <w:rtl w:val="0"/>
        </w:rPr>
        <w:t xml:space="preserve">: Chairs welcome and opening remarks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line="240" w:lineRule="auto"/>
        <w:ind w:left="720" w:hanging="360"/>
        <w:rPr>
          <w:color w:val="1c1c1c"/>
        </w:rPr>
      </w:pPr>
      <w:r w:rsidDel="00000000" w:rsidR="00000000" w:rsidRPr="00000000">
        <w:rPr>
          <w:b w:val="1"/>
          <w:color w:val="1c1c1c"/>
          <w:sz w:val="21"/>
          <w:szCs w:val="21"/>
          <w:highlight w:val="white"/>
          <w:rtl w:val="0"/>
        </w:rPr>
        <w:t xml:space="preserve">Introductions</w:t>
      </w:r>
      <w:r w:rsidDel="00000000" w:rsidR="00000000" w:rsidRPr="00000000">
        <w:rPr>
          <w:color w:val="1c1c1c"/>
          <w:sz w:val="21"/>
          <w:szCs w:val="21"/>
          <w:highlight w:val="white"/>
          <w:rtl w:val="0"/>
        </w:rPr>
        <w:t xml:space="preserve">: Brief introductions by new and existing members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line="240" w:lineRule="auto"/>
        <w:ind w:left="720" w:hanging="360"/>
        <w:rPr>
          <w:color w:val="1c1c1c"/>
        </w:rPr>
      </w:pPr>
      <w:r w:rsidDel="00000000" w:rsidR="00000000" w:rsidRPr="00000000">
        <w:rPr>
          <w:b w:val="1"/>
          <w:color w:val="1c1c1c"/>
          <w:sz w:val="21"/>
          <w:szCs w:val="21"/>
          <w:highlight w:val="white"/>
          <w:rtl w:val="0"/>
        </w:rPr>
        <w:t xml:space="preserve">Approval of Agenda</w:t>
      </w:r>
      <w:r w:rsidDel="00000000" w:rsidR="00000000" w:rsidRPr="00000000">
        <w:rPr>
          <w:color w:val="1c1c1c"/>
          <w:sz w:val="21"/>
          <w:szCs w:val="21"/>
          <w:highlight w:val="white"/>
          <w:rtl w:val="0"/>
        </w:rPr>
        <w:t xml:space="preserve">: Any proposed changes or additions to the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80" w:before="280" w:line="240" w:lineRule="auto"/>
        <w:rPr>
          <w:b w:val="1"/>
          <w:sz w:val="27"/>
          <w:szCs w:val="27"/>
        </w:rPr>
      </w:pPr>
      <w:r w:rsidDel="00000000" w:rsidR="00000000" w:rsidRPr="00000000">
        <w:rPr>
          <w:b w:val="1"/>
          <w:color w:val="1c1c1c"/>
          <w:sz w:val="26"/>
          <w:szCs w:val="26"/>
          <w:highlight w:val="white"/>
          <w:rtl w:val="0"/>
        </w:rPr>
        <w:t xml:space="preserve">2. ICANN 82 Overview</w:t>
        <w:tab/>
        <w:tab/>
        <w:tab/>
        <w:t xml:space="preserve">(4minutes)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before="240" w:line="240" w:lineRule="auto"/>
        <w:ind w:left="720" w:hanging="360"/>
        <w:rPr>
          <w:color w:val="1c1c1c"/>
        </w:rPr>
      </w:pPr>
      <w:r w:rsidDel="00000000" w:rsidR="00000000" w:rsidRPr="00000000">
        <w:rPr>
          <w:b w:val="1"/>
          <w:color w:val="1c1c1c"/>
          <w:sz w:val="21"/>
          <w:szCs w:val="21"/>
          <w:highlight w:val="white"/>
          <w:rtl w:val="0"/>
        </w:rPr>
        <w:t xml:space="preserve">ICANN 82 Key Updates</w:t>
      </w:r>
      <w:r w:rsidDel="00000000" w:rsidR="00000000" w:rsidRPr="00000000">
        <w:rPr>
          <w:color w:val="1c1c1c"/>
          <w:sz w:val="21"/>
          <w:szCs w:val="21"/>
          <w:highlight w:val="white"/>
          <w:rtl w:val="0"/>
        </w:rPr>
        <w:t xml:space="preserve">: Highlights from recent discussions</w:t>
      </w:r>
      <w:r w:rsidDel="00000000" w:rsidR="00000000" w:rsidRPr="00000000">
        <w:rPr>
          <w:color w:val="1c1c1c"/>
          <w:sz w:val="21"/>
          <w:szCs w:val="21"/>
          <w:rtl w:val="0"/>
        </w:rPr>
        <w:tab/>
      </w:r>
    </w:p>
    <w:p w:rsidR="00000000" w:rsidDel="00000000" w:rsidP="00000000" w:rsidRDefault="00000000" w:rsidRPr="00000000" w14:paraId="0000000A">
      <w:pPr>
        <w:numPr>
          <w:ilvl w:val="1"/>
          <w:numId w:val="2"/>
        </w:numPr>
        <w:spacing w:after="0" w:before="240" w:line="240" w:lineRule="auto"/>
        <w:ind w:left="1440" w:hanging="360"/>
        <w:rPr>
          <w:color w:val="1c1c1c"/>
        </w:rPr>
      </w:pPr>
      <w:r w:rsidDel="00000000" w:rsidR="00000000" w:rsidRPr="00000000">
        <w:rPr>
          <w:b w:val="1"/>
          <w:color w:val="1c1c1c"/>
          <w:sz w:val="21"/>
          <w:szCs w:val="21"/>
          <w:rtl w:val="0"/>
        </w:rPr>
        <w:t xml:space="preserve">Namra Naseer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line="240" w:lineRule="auto"/>
        <w:ind w:left="720" w:hanging="360"/>
        <w:rPr>
          <w:color w:val="1c1c1c"/>
        </w:rPr>
      </w:pPr>
      <w:r w:rsidDel="00000000" w:rsidR="00000000" w:rsidRPr="00000000">
        <w:rPr>
          <w:b w:val="1"/>
          <w:color w:val="1c1c1c"/>
          <w:sz w:val="21"/>
          <w:szCs w:val="21"/>
          <w:highlight w:val="white"/>
          <w:rtl w:val="0"/>
        </w:rPr>
        <w:t xml:space="preserve">Announcements</w:t>
      </w:r>
      <w:r w:rsidDel="00000000" w:rsidR="00000000" w:rsidRPr="00000000">
        <w:rPr>
          <w:color w:val="1c1c1c"/>
          <w:sz w:val="21"/>
          <w:szCs w:val="21"/>
          <w:highlight w:val="white"/>
          <w:rtl w:val="0"/>
        </w:rPr>
        <w:t xml:space="preserve">: Any important updates from the ICANN community that impact NCUC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1"/>
          <w:numId w:val="2"/>
        </w:numPr>
        <w:spacing w:after="0" w:line="240" w:lineRule="auto"/>
        <w:ind w:left="1440" w:hanging="360"/>
        <w:rPr>
          <w:color w:val="1c1c1c"/>
        </w:rPr>
      </w:pPr>
      <w:r w:rsidDel="00000000" w:rsidR="00000000" w:rsidRPr="00000000">
        <w:rPr>
          <w:b w:val="1"/>
          <w:color w:val="1c1c1c"/>
          <w:sz w:val="21"/>
          <w:szCs w:val="21"/>
          <w:rtl w:val="0"/>
        </w:rPr>
        <w:t xml:space="preserve"> Akinremi Peter Taiwo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80" w:before="280" w:line="240" w:lineRule="auto"/>
        <w:rPr>
          <w:b w:val="1"/>
          <w:sz w:val="27"/>
          <w:szCs w:val="27"/>
        </w:rPr>
      </w:pPr>
      <w:r w:rsidDel="00000000" w:rsidR="00000000" w:rsidRPr="00000000">
        <w:rPr>
          <w:b w:val="1"/>
          <w:color w:val="1c1c1c"/>
          <w:sz w:val="26"/>
          <w:szCs w:val="26"/>
          <w:highlight w:val="white"/>
          <w:rtl w:val="0"/>
        </w:rPr>
        <w:t xml:space="preserve">3. NCUC Reports and Updates</w:t>
        <w:tab/>
        <w:tab/>
        <w:t xml:space="preserve">(20minutes)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before="240" w:line="240" w:lineRule="auto"/>
        <w:ind w:left="720" w:hanging="360"/>
        <w:rPr>
          <w:color w:val="1c1c1c"/>
        </w:rPr>
      </w:pPr>
      <w:r w:rsidDel="00000000" w:rsidR="00000000" w:rsidRPr="00000000">
        <w:rPr>
          <w:b w:val="1"/>
          <w:color w:val="1c1c1c"/>
          <w:sz w:val="21"/>
          <w:szCs w:val="21"/>
          <w:highlight w:val="white"/>
          <w:rtl w:val="0"/>
        </w:rPr>
        <w:t xml:space="preserve">NCUC Chair’s Report</w:t>
      </w:r>
      <w:r w:rsidDel="00000000" w:rsidR="00000000" w:rsidRPr="00000000">
        <w:rPr>
          <w:color w:val="1c1c1c"/>
          <w:sz w:val="21"/>
          <w:szCs w:val="21"/>
          <w:highlight w:val="white"/>
          <w:rtl w:val="0"/>
        </w:rPr>
        <w:t xml:space="preserve">: Overview of recent NCUC activities and priorities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line="240" w:lineRule="auto"/>
        <w:ind w:left="720" w:hanging="360"/>
        <w:rPr>
          <w:color w:val="1c1c1c"/>
        </w:rPr>
      </w:pPr>
      <w:r w:rsidDel="00000000" w:rsidR="00000000" w:rsidRPr="00000000">
        <w:rPr>
          <w:b w:val="1"/>
          <w:color w:val="1c1c1c"/>
          <w:sz w:val="21"/>
          <w:szCs w:val="21"/>
          <w:highlight w:val="white"/>
          <w:rtl w:val="0"/>
        </w:rPr>
        <w:t xml:space="preserve">Treasurer’s Report</w:t>
      </w:r>
      <w:r w:rsidDel="00000000" w:rsidR="00000000" w:rsidRPr="00000000">
        <w:rPr>
          <w:color w:val="1c1c1c"/>
          <w:sz w:val="21"/>
          <w:szCs w:val="21"/>
          <w:highlight w:val="white"/>
          <w:rtl w:val="0"/>
        </w:rPr>
        <w:t xml:space="preserve">: Financial updates and NCUC budget overview</w:t>
      </w:r>
      <w:r w:rsidDel="00000000" w:rsidR="00000000" w:rsidRPr="00000000">
        <w:rPr>
          <w:color w:val="1c1c1c"/>
          <w:sz w:val="21"/>
          <w:szCs w:val="21"/>
          <w:rtl w:val="0"/>
        </w:rPr>
        <w:tab/>
        <w:tab/>
      </w:r>
      <w:r w:rsidDel="00000000" w:rsidR="00000000" w:rsidRPr="00000000">
        <w:rPr>
          <w:b w:val="1"/>
          <w:color w:val="1c1c1c"/>
          <w:sz w:val="21"/>
          <w:szCs w:val="21"/>
          <w:rtl w:val="0"/>
        </w:rPr>
        <w:t xml:space="preserve">Mueller, Milton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line="240" w:lineRule="auto"/>
        <w:ind w:left="720" w:hanging="360"/>
        <w:rPr>
          <w:b w:val="1"/>
          <w:color w:val="1c1c1c"/>
        </w:rPr>
      </w:pPr>
      <w:r w:rsidDel="00000000" w:rsidR="00000000" w:rsidRPr="00000000">
        <w:rPr>
          <w:color w:val="1c1c1c"/>
          <w:sz w:val="21"/>
          <w:szCs w:val="21"/>
          <w:highlight w:val="white"/>
          <w:rtl w:val="0"/>
        </w:rPr>
        <w:t xml:space="preserve">CROP recipient Report</w:t>
      </w:r>
      <w:r w:rsidDel="00000000" w:rsidR="00000000" w:rsidRPr="00000000">
        <w:rPr>
          <w:color w:val="1c1c1c"/>
          <w:sz w:val="21"/>
          <w:szCs w:val="21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b w:val="1"/>
          <w:color w:val="1c1c1c"/>
          <w:sz w:val="21"/>
          <w:szCs w:val="21"/>
          <w:rtl w:val="0"/>
        </w:rPr>
        <w:t xml:space="preserve">Namra Naseer</w:t>
        <w:tab/>
        <w:tab/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line="240" w:lineRule="auto"/>
        <w:ind w:left="720" w:hanging="360"/>
        <w:rPr>
          <w:color w:val="1c1c1c"/>
        </w:rPr>
      </w:pPr>
      <w:r w:rsidDel="00000000" w:rsidR="00000000" w:rsidRPr="00000000">
        <w:rPr>
          <w:b w:val="1"/>
          <w:color w:val="1c1c1c"/>
          <w:sz w:val="21"/>
          <w:szCs w:val="21"/>
          <w:highlight w:val="white"/>
          <w:rtl w:val="0"/>
        </w:rPr>
        <w:t xml:space="preserve">Policy Updates</w:t>
      </w:r>
      <w:r w:rsidDel="00000000" w:rsidR="00000000" w:rsidRPr="00000000">
        <w:rPr>
          <w:color w:val="1c1c1c"/>
          <w:sz w:val="21"/>
          <w:szCs w:val="21"/>
          <w:highlight w:val="white"/>
          <w:rtl w:val="0"/>
        </w:rPr>
        <w:t xml:space="preserve">: Key ongoing policy issues of concern for NCUC members</w:t>
      </w:r>
      <w:r w:rsidDel="00000000" w:rsidR="00000000" w:rsidRPr="00000000">
        <w:rPr>
          <w:color w:val="1c1c1c"/>
          <w:sz w:val="21"/>
          <w:szCs w:val="21"/>
          <w:rtl w:val="0"/>
        </w:rPr>
        <w:tab/>
        <w:t xml:space="preserve"> </w:t>
      </w:r>
      <w:r w:rsidDel="00000000" w:rsidR="00000000" w:rsidRPr="00000000">
        <w:rPr>
          <w:b w:val="1"/>
          <w:color w:val="1c1c1c"/>
          <w:sz w:val="21"/>
          <w:szCs w:val="21"/>
          <w:rtl w:val="0"/>
        </w:rPr>
        <w:t xml:space="preserve">Pedro de Perdigão Lana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line="240" w:lineRule="auto"/>
        <w:ind w:left="720" w:hanging="360"/>
        <w:rPr>
          <w:color w:val="1c1c1c"/>
        </w:rPr>
      </w:pPr>
      <w:r w:rsidDel="00000000" w:rsidR="00000000" w:rsidRPr="00000000">
        <w:rPr>
          <w:b w:val="1"/>
          <w:color w:val="1c1c1c"/>
          <w:sz w:val="21"/>
          <w:szCs w:val="21"/>
          <w:highlight w:val="white"/>
          <w:rtl w:val="0"/>
        </w:rPr>
        <w:t xml:space="preserve">Membership and Outreach Updates</w:t>
      </w:r>
      <w:r w:rsidDel="00000000" w:rsidR="00000000" w:rsidRPr="00000000">
        <w:rPr>
          <w:color w:val="1c1c1c"/>
          <w:sz w:val="21"/>
          <w:szCs w:val="21"/>
          <w:highlight w:val="white"/>
          <w:rtl w:val="0"/>
        </w:rPr>
        <w:t xml:space="preserve">: Report on NCUC member growth </w:t>
        <w:tab/>
      </w:r>
      <w:r w:rsidDel="00000000" w:rsidR="00000000" w:rsidRPr="00000000">
        <w:rPr>
          <w:b w:val="1"/>
          <w:color w:val="1c1c1c"/>
          <w:sz w:val="21"/>
          <w:szCs w:val="21"/>
          <w:rtl w:val="0"/>
        </w:rPr>
        <w:t xml:space="preserve">Pedro de Perdigão Lana</w:t>
      </w:r>
      <w:r w:rsidDel="00000000" w:rsidR="00000000" w:rsidRPr="00000000">
        <w:rPr>
          <w:color w:val="1c1c1c"/>
          <w:sz w:val="21"/>
          <w:szCs w:val="21"/>
          <w:highlight w:val="white"/>
          <w:rtl w:val="0"/>
        </w:rPr>
        <w:br w:type="textWrapping"/>
        <w:t xml:space="preserve">and engagement efforts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240" w:line="240" w:lineRule="auto"/>
        <w:ind w:left="720" w:hanging="360"/>
        <w:rPr>
          <w:color w:val="1c1c1c"/>
        </w:rPr>
      </w:pPr>
      <w:r w:rsidDel="00000000" w:rsidR="00000000" w:rsidRPr="00000000">
        <w:rPr>
          <w:b w:val="1"/>
          <w:color w:val="1c1c1c"/>
          <w:sz w:val="21"/>
          <w:szCs w:val="21"/>
          <w:highlight w:val="white"/>
          <w:rtl w:val="0"/>
        </w:rPr>
        <w:t xml:space="preserve">Media and communication working team</w:t>
      </w:r>
      <w:r w:rsidDel="00000000" w:rsidR="00000000" w:rsidRPr="00000000">
        <w:rPr>
          <w:color w:val="1c1c1c"/>
          <w:sz w:val="21"/>
          <w:szCs w:val="21"/>
          <w:highlight w:val="white"/>
          <w:rtl w:val="0"/>
        </w:rPr>
        <w:t xml:space="preserve"> </w:t>
        <w:tab/>
        <w:tab/>
        <w:tab/>
        <w:tab/>
      </w:r>
      <w:r w:rsidDel="00000000" w:rsidR="00000000" w:rsidRPr="00000000">
        <w:rPr>
          <w:b w:val="1"/>
          <w:color w:val="1c1c1c"/>
          <w:sz w:val="21"/>
          <w:szCs w:val="21"/>
          <w:highlight w:val="white"/>
          <w:rtl w:val="0"/>
        </w:rPr>
        <w:t xml:space="preserve">Amin Hacha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80" w:before="280" w:line="240" w:lineRule="auto"/>
        <w:rPr>
          <w:b w:val="1"/>
          <w:sz w:val="27"/>
          <w:szCs w:val="27"/>
        </w:rPr>
      </w:pPr>
      <w:r w:rsidDel="00000000" w:rsidR="00000000" w:rsidRPr="00000000">
        <w:rPr>
          <w:b w:val="1"/>
          <w:color w:val="1c1c1c"/>
          <w:sz w:val="26"/>
          <w:szCs w:val="26"/>
          <w:highlight w:val="white"/>
          <w:rtl w:val="0"/>
        </w:rPr>
        <w:t xml:space="preserve">4. Strategic and Policy Discussions</w:t>
        <w:tab/>
        <w:t xml:space="preserve">(4minutes)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after="0" w:line="240" w:lineRule="auto"/>
        <w:ind w:left="720" w:hanging="360"/>
        <w:rPr>
          <w:color w:val="1c1c1c"/>
        </w:rPr>
      </w:pPr>
      <w:r w:rsidDel="00000000" w:rsidR="00000000" w:rsidRPr="00000000">
        <w:rPr>
          <w:b w:val="1"/>
          <w:color w:val="1c1c1c"/>
          <w:sz w:val="21"/>
          <w:szCs w:val="21"/>
          <w:highlight w:val="white"/>
          <w:rtl w:val="0"/>
        </w:rPr>
        <w:t xml:space="preserve">Internet Governance and Public Interest Issues</w:t>
      </w:r>
      <w:r w:rsidDel="00000000" w:rsidR="00000000" w:rsidRPr="00000000">
        <w:rPr>
          <w:color w:val="1c1c1c"/>
          <w:sz w:val="21"/>
          <w:szCs w:val="21"/>
          <w:highlight w:val="white"/>
          <w:rtl w:val="0"/>
        </w:rPr>
        <w:t xml:space="preserve">: NCUC's role in global Internet governance discussions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1"/>
          <w:numId w:val="4"/>
        </w:numPr>
        <w:spacing w:after="0" w:line="240" w:lineRule="auto"/>
        <w:ind w:left="1440" w:hanging="360"/>
        <w:rPr>
          <w:color w:val="1c1c1c"/>
        </w:rPr>
      </w:pPr>
      <w:r w:rsidDel="00000000" w:rsidR="00000000" w:rsidRPr="00000000">
        <w:rPr>
          <w:color w:val="1c1c1c"/>
          <w:sz w:val="21"/>
          <w:szCs w:val="21"/>
          <w:rtl w:val="0"/>
        </w:rPr>
        <w:t xml:space="preserve">Bruna Martins dos Santos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80" w:before="280" w:line="240" w:lineRule="auto"/>
        <w:rPr>
          <w:b w:val="1"/>
          <w:sz w:val="27"/>
          <w:szCs w:val="27"/>
        </w:rPr>
      </w:pPr>
      <w:r w:rsidDel="00000000" w:rsidR="00000000" w:rsidRPr="00000000">
        <w:rPr>
          <w:b w:val="1"/>
          <w:color w:val="1c1c1c"/>
          <w:sz w:val="26"/>
          <w:szCs w:val="26"/>
          <w:highlight w:val="white"/>
          <w:rtl w:val="0"/>
        </w:rPr>
        <w:t xml:space="preserve">5. Engagement</w:t>
        <w:tab/>
        <w:tab/>
        <w:tab/>
        <w:tab/>
        <w:t xml:space="preserve">(10minutes)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spacing w:after="0" w:line="240" w:lineRule="auto"/>
        <w:ind w:left="720" w:hanging="360"/>
        <w:rPr>
          <w:color w:val="1c1c1c"/>
        </w:rPr>
      </w:pPr>
      <w:r w:rsidDel="00000000" w:rsidR="00000000" w:rsidRPr="00000000">
        <w:rPr>
          <w:b w:val="1"/>
          <w:color w:val="1c1c1c"/>
          <w:sz w:val="21"/>
          <w:szCs w:val="21"/>
          <w:highlight w:val="white"/>
          <w:rtl w:val="0"/>
        </w:rPr>
        <w:t xml:space="preserve">Community Engagement Strategies</w:t>
      </w:r>
      <w:r w:rsidDel="00000000" w:rsidR="00000000" w:rsidRPr="00000000">
        <w:rPr>
          <w:color w:val="1c1c1c"/>
          <w:sz w:val="21"/>
          <w:szCs w:val="21"/>
          <w:highlight w:val="white"/>
          <w:rtl w:val="0"/>
        </w:rPr>
        <w:t xml:space="preserve">: Enhancing NCUC's visibility and influence within ICANN and the world at large (Regional webinars)</w:t>
      </w:r>
      <w:r w:rsidDel="00000000" w:rsidR="00000000" w:rsidRPr="00000000">
        <w:rPr>
          <w:color w:val="1c1c1c"/>
          <w:sz w:val="21"/>
          <w:szCs w:val="21"/>
          <w:rtl w:val="0"/>
        </w:rPr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1"/>
          <w:numId w:val="5"/>
        </w:numPr>
        <w:spacing w:after="0" w:line="240" w:lineRule="auto"/>
        <w:ind w:left="1440" w:hanging="360"/>
        <w:rPr>
          <w:color w:val="1c1c1c"/>
        </w:rPr>
      </w:pPr>
      <w:r w:rsidDel="00000000" w:rsidR="00000000" w:rsidRPr="00000000">
        <w:rPr>
          <w:color w:val="1c1c1c"/>
          <w:sz w:val="21"/>
          <w:szCs w:val="21"/>
          <w:rtl w:val="0"/>
        </w:rPr>
        <w:t xml:space="preserve">Mili Semlani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spacing w:after="0" w:line="240" w:lineRule="auto"/>
        <w:ind w:left="720" w:hanging="360"/>
        <w:rPr>
          <w:color w:val="1c1c1c"/>
        </w:rPr>
      </w:pPr>
      <w:r w:rsidDel="00000000" w:rsidR="00000000" w:rsidRPr="00000000">
        <w:rPr>
          <w:b w:val="1"/>
          <w:color w:val="1c1c1c"/>
          <w:sz w:val="21"/>
          <w:szCs w:val="21"/>
          <w:highlight w:val="white"/>
          <w:rtl w:val="0"/>
        </w:rPr>
        <w:t xml:space="preserve">Public Comments and Policy Development Process (PDP)</w:t>
      </w:r>
      <w:r w:rsidDel="00000000" w:rsidR="00000000" w:rsidRPr="00000000">
        <w:rPr>
          <w:color w:val="1c1c1c"/>
          <w:sz w:val="21"/>
          <w:szCs w:val="21"/>
          <w:highlight w:val="white"/>
          <w:rtl w:val="0"/>
        </w:rPr>
        <w:t xml:space="preserve">: How NCUC members can engage in and influence public comments and ICANN policy-making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1"/>
          <w:numId w:val="5"/>
        </w:numPr>
        <w:spacing w:after="0" w:line="240" w:lineRule="auto"/>
        <w:ind w:left="1440" w:hanging="360"/>
        <w:rPr>
          <w:color w:val="1c1c1c"/>
        </w:rPr>
      </w:pPr>
      <w:r w:rsidDel="00000000" w:rsidR="00000000" w:rsidRPr="00000000">
        <w:rPr>
          <w:color w:val="1c1c1c"/>
          <w:rtl w:val="0"/>
        </w:rPr>
        <w:t xml:space="preserve">Farzaneh Badii</w:t>
      </w:r>
    </w:p>
    <w:p w:rsidR="00000000" w:rsidDel="00000000" w:rsidP="00000000" w:rsidRDefault="00000000" w:rsidRPr="00000000" w14:paraId="0000001C">
      <w:pPr>
        <w:spacing w:after="80" w:before="280" w:line="240" w:lineRule="auto"/>
        <w:rPr>
          <w:b w:val="1"/>
          <w:sz w:val="27"/>
          <w:szCs w:val="27"/>
        </w:rPr>
      </w:pPr>
      <w:r w:rsidDel="00000000" w:rsidR="00000000" w:rsidRPr="00000000">
        <w:rPr>
          <w:b w:val="1"/>
          <w:color w:val="1c1c1c"/>
          <w:sz w:val="26"/>
          <w:szCs w:val="26"/>
          <w:highlight w:val="white"/>
          <w:rtl w:val="0"/>
        </w:rPr>
        <w:t xml:space="preserve">6. Open Discussion</w:t>
        <w:tab/>
        <w:tab/>
        <w:tab/>
        <w:tab/>
        <w:t xml:space="preserve">(10minutes)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spacing w:after="0" w:before="240" w:line="240" w:lineRule="auto"/>
        <w:ind w:left="720" w:hanging="360"/>
        <w:rPr>
          <w:color w:val="1c1c1c"/>
        </w:rPr>
      </w:pPr>
      <w:r w:rsidDel="00000000" w:rsidR="00000000" w:rsidRPr="00000000">
        <w:rPr>
          <w:b w:val="1"/>
          <w:color w:val="1c1c1c"/>
          <w:sz w:val="21"/>
          <w:szCs w:val="21"/>
          <w:highlight w:val="white"/>
          <w:rtl w:val="0"/>
        </w:rPr>
        <w:t xml:space="preserve">Proposals for any New Initiatives</w:t>
      </w:r>
      <w:r w:rsidDel="00000000" w:rsidR="00000000" w:rsidRPr="00000000">
        <w:rPr>
          <w:color w:val="1c1c1c"/>
          <w:sz w:val="21"/>
          <w:szCs w:val="21"/>
          <w:highlight w:val="white"/>
          <w:rtl w:val="0"/>
        </w:rPr>
        <w:t xml:space="preserve">: Open floor for members to suggest new projects or ideas, collaborations, or initiatives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spacing w:after="0" w:line="240" w:lineRule="auto"/>
        <w:ind w:left="720" w:hanging="360"/>
        <w:rPr>
          <w:color w:val="1c1c1c"/>
        </w:rPr>
      </w:pPr>
      <w:r w:rsidDel="00000000" w:rsidR="00000000" w:rsidRPr="00000000">
        <w:rPr>
          <w:b w:val="1"/>
          <w:color w:val="1c1c1c"/>
          <w:sz w:val="21"/>
          <w:szCs w:val="21"/>
          <w:highlight w:val="white"/>
          <w:rtl w:val="0"/>
        </w:rPr>
        <w:t xml:space="preserve">Membership Engagement</w:t>
      </w:r>
      <w:r w:rsidDel="00000000" w:rsidR="00000000" w:rsidRPr="00000000">
        <w:rPr>
          <w:color w:val="1c1c1c"/>
          <w:sz w:val="21"/>
          <w:szCs w:val="21"/>
          <w:highlight w:val="white"/>
          <w:rtl w:val="0"/>
        </w:rPr>
        <w:t xml:space="preserve">: Ideas for increasing NCUC membership and activity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spacing w:after="240" w:line="240" w:lineRule="auto"/>
        <w:ind w:left="720" w:hanging="360"/>
        <w:rPr>
          <w:b w:val="1"/>
          <w:color w:val="1c1c1c"/>
        </w:rPr>
      </w:pPr>
      <w:r w:rsidDel="00000000" w:rsidR="00000000" w:rsidRPr="00000000">
        <w:rPr>
          <w:b w:val="1"/>
          <w:color w:val="1c1c1c"/>
          <w:sz w:val="21"/>
          <w:szCs w:val="21"/>
          <w:highlight w:val="white"/>
          <w:rtl w:val="0"/>
        </w:rPr>
        <w:t xml:space="preserve">Open discussions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before="240" w:lin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color w:val="1c1c1c"/>
          <w:sz w:val="26"/>
          <w:szCs w:val="26"/>
          <w:highlight w:val="white"/>
          <w:rtl w:val="0"/>
        </w:rPr>
        <w:t xml:space="preserve">7. AOB and Adjournment of meeting</w:t>
        <w:tab/>
        <w:t xml:space="preserve">(8minutes)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440" w:top="426" w:left="1440" w:right="56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  <w:font w:name="Noto Sans Symbols"/>
  <w:font w:name="Courier New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rPr/>
    </w:pPr>
    <w:r w:rsidDel="00000000" w:rsidR="00000000" w:rsidRPr="00000000">
      <w:rPr>
        <w:rtl w:val="0"/>
      </w:rPr>
      <w:t xml:space="preserve">Draft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H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