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05" w:rsidRDefault="00291405">
      <w:r>
        <w:t xml:space="preserve">On July 7 2018 the NCUC account paid for NCSG’s hosting services. The cost was US$ 670.76, including a $35 wire transfer fee. </w:t>
      </w:r>
    </w:p>
    <w:p w:rsidR="00291405" w:rsidRDefault="00291405">
      <w:r>
        <w:t xml:space="preserve">Please ask ICANN to reimburse this amount by emailing </w:t>
      </w:r>
      <w:hyperlink r:id="rId4" w:history="1">
        <w:r w:rsidRPr="00866D9A">
          <w:rPr>
            <w:rStyle w:val="Hyperlink"/>
          </w:rPr>
          <w:t>milton@gatech.edu</w:t>
        </w:r>
      </w:hyperlink>
      <w:r>
        <w:t xml:space="preserve"> and asking for the ACH details.</w:t>
      </w:r>
      <w:bookmarkStart w:id="0" w:name="_GoBack"/>
      <w:bookmarkEnd w:id="0"/>
    </w:p>
    <w:p w:rsidR="00291405" w:rsidRDefault="00291405"/>
    <w:p w:rsidR="003D53F5" w:rsidRDefault="00291405">
      <w:r>
        <w:rPr>
          <w:noProof/>
        </w:rPr>
        <w:drawing>
          <wp:inline distT="0" distB="0" distL="0" distR="0" wp14:anchorId="6877F07F" wp14:editId="1E952A5F">
            <wp:extent cx="4191000" cy="28514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16" t="12643" r="41258" b="18140"/>
                    <a:stretch/>
                  </pic:blipFill>
                  <pic:spPr bwMode="auto">
                    <a:xfrm>
                      <a:off x="0" y="0"/>
                      <a:ext cx="4193694" cy="2853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3D5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05"/>
    <w:rsid w:val="00291405"/>
    <w:rsid w:val="00E7207B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51D7D-96B2-4E8C-911A-C7AB06BE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ilton@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Milton L</dc:creator>
  <cp:keywords/>
  <dc:description/>
  <cp:lastModifiedBy>Mueller, Milton L</cp:lastModifiedBy>
  <cp:revision>1</cp:revision>
  <dcterms:created xsi:type="dcterms:W3CDTF">2018-07-07T15:40:00Z</dcterms:created>
  <dcterms:modified xsi:type="dcterms:W3CDTF">2018-07-07T15:44:00Z</dcterms:modified>
</cp:coreProperties>
</file>