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337" w:rsidRPr="00E1171D" w:rsidRDefault="00882A61" w:rsidP="00882A61">
      <w:pPr>
        <w:jc w:val="center"/>
        <w:rPr>
          <w:rFonts w:ascii="Times New Roman" w:hAnsi="Times New Roman" w:cs="Times New Roman"/>
        </w:rPr>
      </w:pPr>
      <w:r>
        <w:rPr>
          <w:b/>
          <w:noProof/>
          <w:sz w:val="32"/>
          <w:szCs w:val="32"/>
        </w:rPr>
        <w:drawing>
          <wp:inline distT="0" distB="0" distL="0" distR="0" wp14:anchorId="32484294" wp14:editId="192F007C">
            <wp:extent cx="4428000" cy="2301805"/>
            <wp:effectExtent l="0" t="0" r="4445" b="0"/>
            <wp:docPr id="2" name="Picture 2" descr="C:\Users\j_guillarmou\AppData\Local\Microsoft\Windows\INetCache\Content.Word\RightsCon news releases 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_guillarmou\AppData\Local\Microsoft\Windows\INetCache\Content.Word\RightsCon news releases M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6434" cy="2306189"/>
                    </a:xfrm>
                    <a:prstGeom prst="rect">
                      <a:avLst/>
                    </a:prstGeom>
                    <a:noFill/>
                    <a:ln>
                      <a:noFill/>
                    </a:ln>
                  </pic:spPr>
                </pic:pic>
              </a:graphicData>
            </a:graphic>
          </wp:inline>
        </w:drawing>
      </w:r>
    </w:p>
    <w:p w:rsidR="00882A61" w:rsidRDefault="00882A61" w:rsidP="00832337">
      <w:pPr>
        <w:jc w:val="both"/>
        <w:rPr>
          <w:rFonts w:ascii="Times New Roman" w:hAnsi="Times New Roman" w:cs="Times New Roman"/>
        </w:rPr>
      </w:pPr>
    </w:p>
    <w:p w:rsidR="00F875B6" w:rsidRPr="002B550C" w:rsidRDefault="005B18EF" w:rsidP="005B18EF">
      <w:pPr>
        <w:jc w:val="center"/>
        <w:rPr>
          <w:rFonts w:ascii="Times New Roman" w:hAnsi="Times New Roman" w:cs="Times New Roman"/>
          <w:b/>
        </w:rPr>
      </w:pPr>
      <w:proofErr w:type="spellStart"/>
      <w:r w:rsidRPr="002B550C">
        <w:rPr>
          <w:rFonts w:ascii="Times New Roman" w:hAnsi="Times New Roman" w:cs="Times New Roman"/>
          <w:b/>
        </w:rPr>
        <w:t>Multistakeholderism</w:t>
      </w:r>
      <w:proofErr w:type="spellEnd"/>
      <w:r w:rsidRPr="002B550C">
        <w:rPr>
          <w:rFonts w:ascii="Times New Roman" w:hAnsi="Times New Roman" w:cs="Times New Roman"/>
          <w:b/>
        </w:rPr>
        <w:t>, GDPR, and NCUC in Toronto</w:t>
      </w:r>
    </w:p>
    <w:p w:rsidR="00F875B6" w:rsidRDefault="00F875B6" w:rsidP="00832337">
      <w:pPr>
        <w:jc w:val="both"/>
        <w:rPr>
          <w:rFonts w:ascii="Times New Roman" w:hAnsi="Times New Roman" w:cs="Times New Roman"/>
        </w:rPr>
      </w:pPr>
    </w:p>
    <w:p w:rsidR="00054277" w:rsidRDefault="00B04244" w:rsidP="00832337">
      <w:pPr>
        <w:jc w:val="both"/>
        <w:rPr>
          <w:rFonts w:ascii="Times New Roman" w:eastAsia="Times New Roman" w:hAnsi="Times New Roman" w:cs="Times New Roman"/>
        </w:rPr>
      </w:pPr>
      <w:proofErr w:type="spellStart"/>
      <w:r>
        <w:rPr>
          <w:rFonts w:ascii="Times New Roman" w:hAnsi="Times New Roman" w:cs="Times New Roman" w:hint="cs"/>
        </w:rPr>
        <w:t>Rights</w:t>
      </w:r>
      <w:r>
        <w:rPr>
          <w:rFonts w:ascii="Times New Roman" w:hAnsi="Times New Roman" w:cs="Times New Roman"/>
        </w:rPr>
        <w:t>C</w:t>
      </w:r>
      <w:r w:rsidR="00832337" w:rsidRPr="00E1171D">
        <w:rPr>
          <w:rFonts w:ascii="Times New Roman" w:hAnsi="Times New Roman" w:cs="Times New Roman" w:hint="cs"/>
        </w:rPr>
        <w:t>on</w:t>
      </w:r>
      <w:proofErr w:type="spellEnd"/>
      <w:r w:rsidR="00832337" w:rsidRPr="00E1171D">
        <w:rPr>
          <w:rFonts w:ascii="Times New Roman" w:hAnsi="Times New Roman" w:cs="Times New Roman" w:hint="cs"/>
        </w:rPr>
        <w:t xml:space="preserve"> is among the world’s largest digital rights events, with over 2500 participants and 450 sessions across a range of thematic tracks.</w:t>
      </w:r>
      <w:r w:rsidR="00E1171D" w:rsidRPr="00E1171D">
        <w:rPr>
          <w:rFonts w:ascii="Times New Roman" w:hAnsi="Times New Roman" w:cs="Times New Roman" w:hint="cs"/>
        </w:rPr>
        <w:t xml:space="preserve"> This year, I represented the NCUC at the event </w:t>
      </w:r>
      <w:r w:rsidR="00E1171D">
        <w:rPr>
          <w:rFonts w:ascii="Times New Roman" w:eastAsia="Times New Roman" w:hAnsi="Times New Roman" w:cs="Times New Roman" w:hint="cs"/>
        </w:rPr>
        <w:t xml:space="preserve">through the allocation of </w:t>
      </w:r>
      <w:r w:rsidR="00E1171D">
        <w:rPr>
          <w:rFonts w:ascii="Times New Roman" w:eastAsia="Times New Roman" w:hAnsi="Times New Roman" w:cs="Times New Roman"/>
        </w:rPr>
        <w:t>travel funds from the</w:t>
      </w:r>
      <w:r w:rsidR="00E1171D" w:rsidRPr="00E1171D">
        <w:rPr>
          <w:rFonts w:ascii="Times New Roman" w:eastAsia="Times New Roman" w:hAnsi="Times New Roman" w:cs="Times New Roman" w:hint="cs"/>
        </w:rPr>
        <w:t xml:space="preserve"> Community Regional Outreach Program</w:t>
      </w:r>
      <w:r w:rsidR="00E1171D">
        <w:rPr>
          <w:rFonts w:ascii="Times New Roman" w:eastAsia="Times New Roman" w:hAnsi="Times New Roman" w:cs="Times New Roman"/>
        </w:rPr>
        <w:t xml:space="preserve"> (CROP). </w:t>
      </w:r>
    </w:p>
    <w:p w:rsidR="00E1171D" w:rsidRDefault="00E1171D" w:rsidP="00832337">
      <w:pPr>
        <w:jc w:val="both"/>
        <w:rPr>
          <w:rFonts w:ascii="Times New Roman" w:eastAsia="Times New Roman" w:hAnsi="Times New Roman" w:cs="Times New Roman"/>
        </w:rPr>
      </w:pPr>
    </w:p>
    <w:p w:rsidR="001B4658" w:rsidRDefault="00E1171D" w:rsidP="00832337">
      <w:pPr>
        <w:jc w:val="both"/>
        <w:rPr>
          <w:rFonts w:ascii="Times New Roman" w:eastAsia="Times New Roman" w:hAnsi="Times New Roman" w:cs="Times New Roman"/>
        </w:rPr>
      </w:pPr>
      <w:r>
        <w:rPr>
          <w:rFonts w:ascii="Times New Roman" w:eastAsia="Times New Roman" w:hAnsi="Times New Roman" w:cs="Times New Roman"/>
        </w:rPr>
        <w:t>The main impetus for the CROP application was to present a panel</w:t>
      </w:r>
      <w:r w:rsidR="00B04244">
        <w:rPr>
          <w:rFonts w:ascii="Times New Roman" w:eastAsia="Times New Roman" w:hAnsi="Times New Roman" w:cs="Times New Roman"/>
        </w:rPr>
        <w:t>,</w:t>
      </w:r>
      <w:r>
        <w:rPr>
          <w:rFonts w:ascii="Times New Roman" w:eastAsia="Times New Roman" w:hAnsi="Times New Roman" w:cs="Times New Roman"/>
        </w:rPr>
        <w:t xml:space="preserve"> </w:t>
      </w:r>
      <w:r w:rsidR="00B04244">
        <w:rPr>
          <w:rFonts w:ascii="Times New Roman" w:eastAsia="Times New Roman" w:hAnsi="Times New Roman" w:cs="Times New Roman"/>
        </w:rPr>
        <w:t>which was developed by the NCUC, entitled:</w:t>
      </w:r>
      <w:r>
        <w:rPr>
          <w:rFonts w:ascii="Times New Roman" w:eastAsia="Times New Roman" w:hAnsi="Times New Roman" w:cs="Times New Roman"/>
        </w:rPr>
        <w:t xml:space="preserve"> “</w:t>
      </w:r>
      <w:r w:rsidRPr="00E1171D">
        <w:rPr>
          <w:rFonts w:ascii="Times New Roman" w:eastAsia="Times New Roman" w:hAnsi="Times New Roman" w:cs="Times New Roman"/>
        </w:rPr>
        <w:t xml:space="preserve">Is </w:t>
      </w:r>
      <w:proofErr w:type="spellStart"/>
      <w:r w:rsidRPr="00E1171D">
        <w:rPr>
          <w:rFonts w:ascii="Times New Roman" w:eastAsia="Times New Roman" w:hAnsi="Times New Roman" w:cs="Times New Roman"/>
        </w:rPr>
        <w:t>Multistakeholder</w:t>
      </w:r>
      <w:proofErr w:type="spellEnd"/>
      <w:r w:rsidRPr="00E1171D">
        <w:rPr>
          <w:rFonts w:ascii="Times New Roman" w:eastAsia="Times New Roman" w:hAnsi="Times New Roman" w:cs="Times New Roman"/>
        </w:rPr>
        <w:t xml:space="preserve"> Internet Governance Advancing, Dying, or Evolving?</w:t>
      </w:r>
      <w:r>
        <w:rPr>
          <w:rFonts w:ascii="Times New Roman" w:eastAsia="Times New Roman" w:hAnsi="Times New Roman" w:cs="Times New Roman"/>
        </w:rPr>
        <w:t xml:space="preserve">”. The session </w:t>
      </w:r>
      <w:r w:rsidR="00607F22">
        <w:rPr>
          <w:rFonts w:ascii="Times New Roman" w:eastAsia="Times New Roman" w:hAnsi="Times New Roman" w:cs="Times New Roman"/>
        </w:rPr>
        <w:t xml:space="preserve">proposal </w:t>
      </w:r>
      <w:r>
        <w:rPr>
          <w:rFonts w:ascii="Times New Roman" w:eastAsia="Times New Roman" w:hAnsi="Times New Roman" w:cs="Times New Roman"/>
        </w:rPr>
        <w:t xml:space="preserve">was developed </w:t>
      </w:r>
      <w:r w:rsidR="00B04244">
        <w:rPr>
          <w:rFonts w:ascii="Times New Roman" w:eastAsia="Times New Roman" w:hAnsi="Times New Roman" w:cs="Times New Roman"/>
        </w:rPr>
        <w:t xml:space="preserve">by the NCUC, but in approving the panel, </w:t>
      </w:r>
      <w:proofErr w:type="spellStart"/>
      <w:r>
        <w:rPr>
          <w:rFonts w:ascii="Times New Roman" w:eastAsia="Times New Roman" w:hAnsi="Times New Roman" w:cs="Times New Roman"/>
        </w:rPr>
        <w:t>RightsCon</w:t>
      </w:r>
      <w:proofErr w:type="spellEnd"/>
      <w:r>
        <w:rPr>
          <w:rFonts w:ascii="Times New Roman" w:eastAsia="Times New Roman" w:hAnsi="Times New Roman" w:cs="Times New Roman"/>
        </w:rPr>
        <w:t xml:space="preserve"> </w:t>
      </w:r>
      <w:r w:rsidR="004F1012">
        <w:rPr>
          <w:rFonts w:ascii="Times New Roman" w:eastAsia="Times New Roman" w:hAnsi="Times New Roman" w:cs="Times New Roman"/>
        </w:rPr>
        <w:t xml:space="preserve">requested that we merge with </w:t>
      </w:r>
      <w:r w:rsidR="00607F22">
        <w:rPr>
          <w:rFonts w:ascii="Times New Roman" w:eastAsia="Times New Roman" w:hAnsi="Times New Roman" w:cs="Times New Roman"/>
        </w:rPr>
        <w:t>a similar</w:t>
      </w:r>
      <w:r w:rsidR="004F1012">
        <w:rPr>
          <w:rFonts w:ascii="Times New Roman" w:eastAsia="Times New Roman" w:hAnsi="Times New Roman" w:cs="Times New Roman"/>
        </w:rPr>
        <w:t xml:space="preserve"> session proposed by UNESCO</w:t>
      </w:r>
      <w:r w:rsidR="005B1672">
        <w:rPr>
          <w:rFonts w:ascii="Times New Roman" w:eastAsia="Times New Roman" w:hAnsi="Times New Roman" w:cs="Times New Roman"/>
        </w:rPr>
        <w:t xml:space="preserve">, based on a </w:t>
      </w:r>
      <w:hyperlink r:id="rId6" w:history="1">
        <w:r w:rsidR="005B1672" w:rsidRPr="006572F0">
          <w:rPr>
            <w:rStyle w:val="Hyperlink"/>
            <w:rFonts w:ascii="Times New Roman" w:eastAsia="Times New Roman" w:hAnsi="Times New Roman" w:cs="Times New Roman"/>
          </w:rPr>
          <w:t>recent report</w:t>
        </w:r>
      </w:hyperlink>
      <w:r w:rsidR="005B1672">
        <w:rPr>
          <w:rFonts w:ascii="Times New Roman" w:eastAsia="Times New Roman" w:hAnsi="Times New Roman" w:cs="Times New Roman"/>
        </w:rPr>
        <w:t xml:space="preserve"> they published on </w:t>
      </w:r>
      <w:proofErr w:type="spellStart"/>
      <w:r w:rsidR="00607F22">
        <w:rPr>
          <w:rFonts w:ascii="Times New Roman" w:eastAsia="Times New Roman" w:hAnsi="Times New Roman" w:cs="Times New Roman"/>
        </w:rPr>
        <w:t>multistakeholderism</w:t>
      </w:r>
      <w:proofErr w:type="spellEnd"/>
      <w:r w:rsidR="004F1012">
        <w:rPr>
          <w:rFonts w:ascii="Times New Roman" w:eastAsia="Times New Roman" w:hAnsi="Times New Roman" w:cs="Times New Roman"/>
        </w:rPr>
        <w:t xml:space="preserve">. </w:t>
      </w:r>
      <w:r w:rsidR="001B4658">
        <w:rPr>
          <w:rFonts w:ascii="Times New Roman" w:eastAsia="Times New Roman" w:hAnsi="Times New Roman" w:cs="Times New Roman"/>
        </w:rPr>
        <w:t xml:space="preserve">We agreed to this, and I became co-moderator of the session, alongside </w:t>
      </w:r>
      <w:proofErr w:type="spellStart"/>
      <w:r w:rsidR="001B4658" w:rsidRPr="004F1012">
        <w:rPr>
          <w:rFonts w:ascii="Times New Roman" w:eastAsia="Times New Roman" w:hAnsi="Times New Roman" w:cs="Times New Roman"/>
        </w:rPr>
        <w:t>Xianhong</w:t>
      </w:r>
      <w:proofErr w:type="spellEnd"/>
      <w:r w:rsidR="001B4658" w:rsidRPr="004F1012">
        <w:rPr>
          <w:rFonts w:ascii="Times New Roman" w:eastAsia="Times New Roman" w:hAnsi="Times New Roman" w:cs="Times New Roman"/>
        </w:rPr>
        <w:t xml:space="preserve"> Hu</w:t>
      </w:r>
      <w:r w:rsidR="001B4658">
        <w:rPr>
          <w:rFonts w:ascii="Times New Roman" w:eastAsia="Times New Roman" w:hAnsi="Times New Roman" w:cs="Times New Roman"/>
        </w:rPr>
        <w:t xml:space="preserve"> of UNESCO.</w:t>
      </w:r>
      <w:r w:rsidR="001B4658">
        <w:rPr>
          <w:rFonts w:ascii="Times New Roman" w:eastAsia="Times New Roman" w:hAnsi="Times New Roman" w:cs="Times New Roman"/>
        </w:rPr>
        <w:t xml:space="preserve"> </w:t>
      </w:r>
    </w:p>
    <w:p w:rsidR="001B4658" w:rsidRDefault="001B4658" w:rsidP="00832337">
      <w:pPr>
        <w:jc w:val="both"/>
        <w:rPr>
          <w:rFonts w:ascii="Times New Roman" w:eastAsia="Times New Roman" w:hAnsi="Times New Roman" w:cs="Times New Roman"/>
        </w:rPr>
      </w:pPr>
    </w:p>
    <w:p w:rsidR="00987478" w:rsidRDefault="000B454F" w:rsidP="00832337">
      <w:pPr>
        <w:jc w:val="both"/>
        <w:rPr>
          <w:rFonts w:ascii="Times New Roman" w:eastAsia="Times New Roman" w:hAnsi="Times New Roman" w:cs="Times New Roman"/>
        </w:rPr>
      </w:pPr>
      <w:r>
        <w:rPr>
          <w:rFonts w:ascii="Times New Roman" w:eastAsia="Times New Roman" w:hAnsi="Times New Roman" w:cs="Times New Roman"/>
        </w:rPr>
        <w:t xml:space="preserve">There were </w:t>
      </w:r>
      <w:r w:rsidR="00987478">
        <w:rPr>
          <w:rFonts w:ascii="Times New Roman" w:eastAsia="Times New Roman" w:hAnsi="Times New Roman" w:cs="Times New Roman"/>
        </w:rPr>
        <w:t>two NCUC</w:t>
      </w:r>
      <w:r>
        <w:rPr>
          <w:rFonts w:ascii="Times New Roman" w:eastAsia="Times New Roman" w:hAnsi="Times New Roman" w:cs="Times New Roman"/>
        </w:rPr>
        <w:t xml:space="preserve"> member</w:t>
      </w:r>
      <w:r w:rsidR="00987478">
        <w:rPr>
          <w:rFonts w:ascii="Times New Roman" w:eastAsia="Times New Roman" w:hAnsi="Times New Roman" w:cs="Times New Roman"/>
        </w:rPr>
        <w:t xml:space="preserve">s on our panel: Matthew Shears </w:t>
      </w:r>
      <w:r>
        <w:rPr>
          <w:rFonts w:ascii="Times New Roman" w:eastAsia="Times New Roman" w:hAnsi="Times New Roman" w:cs="Times New Roman"/>
        </w:rPr>
        <w:t xml:space="preserve">and </w:t>
      </w:r>
      <w:proofErr w:type="spellStart"/>
      <w:r w:rsidR="005B1672" w:rsidRPr="005B1672">
        <w:rPr>
          <w:rFonts w:ascii="Times New Roman" w:eastAsia="Times New Roman" w:hAnsi="Times New Roman" w:cs="Times New Roman"/>
        </w:rPr>
        <w:t>Anri</w:t>
      </w:r>
      <w:proofErr w:type="spellEnd"/>
      <w:r w:rsidR="005B1672" w:rsidRPr="005B1672">
        <w:rPr>
          <w:rFonts w:ascii="Times New Roman" w:eastAsia="Times New Roman" w:hAnsi="Times New Roman" w:cs="Times New Roman"/>
        </w:rPr>
        <w:t xml:space="preserve"> van der Spuy</w:t>
      </w:r>
      <w:r w:rsidR="00987478">
        <w:rPr>
          <w:rFonts w:ascii="Times New Roman" w:eastAsia="Times New Roman" w:hAnsi="Times New Roman" w:cs="Times New Roman"/>
        </w:rPr>
        <w:t>. Jeremy Malcolm was originally supposed to be a panelist as well, but a flight delay forced him to cancel. However, we were extraordinarily lucky that Stephanie Perrin of the NCSG agreed to substitute in for him.</w:t>
      </w:r>
      <w:r>
        <w:rPr>
          <w:rFonts w:ascii="Times New Roman" w:eastAsia="Times New Roman" w:hAnsi="Times New Roman" w:cs="Times New Roman"/>
        </w:rPr>
        <w:t xml:space="preserve"> The panel also included </w:t>
      </w:r>
      <w:r w:rsidR="00987478">
        <w:rPr>
          <w:rFonts w:ascii="Times New Roman" w:eastAsia="Times New Roman" w:hAnsi="Times New Roman" w:cs="Times New Roman"/>
        </w:rPr>
        <w:t>Katie Watson, from the Internet Society</w:t>
      </w:r>
      <w:r w:rsidR="00987478">
        <w:rPr>
          <w:rFonts w:ascii="Times New Roman" w:eastAsia="Times New Roman" w:hAnsi="Times New Roman" w:cs="Times New Roman"/>
        </w:rPr>
        <w:t xml:space="preserve">, </w:t>
      </w:r>
      <w:r w:rsidR="00987478" w:rsidRPr="000B454F">
        <w:rPr>
          <w:rFonts w:ascii="Times New Roman" w:eastAsia="Times New Roman" w:hAnsi="Times New Roman" w:cs="Times New Roman"/>
        </w:rPr>
        <w:t>Kyung-Sin Park</w:t>
      </w:r>
      <w:r w:rsidR="00987478">
        <w:rPr>
          <w:rFonts w:ascii="Times New Roman" w:eastAsia="Times New Roman" w:hAnsi="Times New Roman" w:cs="Times New Roman"/>
        </w:rPr>
        <w:t>, from Open Net Korea</w:t>
      </w:r>
      <w:r w:rsidR="00987478">
        <w:rPr>
          <w:rFonts w:ascii="Times New Roman" w:eastAsia="Times New Roman" w:hAnsi="Times New Roman" w:cs="Times New Roman"/>
        </w:rPr>
        <w:t xml:space="preserve">, and Susan Kawaguchi of the </w:t>
      </w:r>
      <w:r w:rsidR="00987478" w:rsidRPr="00987478">
        <w:rPr>
          <w:rFonts w:ascii="Times New Roman" w:eastAsia="Times New Roman" w:hAnsi="Times New Roman" w:cs="Times New Roman"/>
        </w:rPr>
        <w:t>Business Constituency</w:t>
      </w:r>
      <w:r w:rsidR="00987478">
        <w:rPr>
          <w:rFonts w:ascii="Times New Roman" w:eastAsia="Times New Roman" w:hAnsi="Times New Roman" w:cs="Times New Roman"/>
        </w:rPr>
        <w:t>.</w:t>
      </w:r>
    </w:p>
    <w:p w:rsidR="00987478" w:rsidRDefault="00987478" w:rsidP="00832337">
      <w:pPr>
        <w:jc w:val="both"/>
        <w:rPr>
          <w:rFonts w:ascii="Times New Roman" w:eastAsia="Times New Roman" w:hAnsi="Times New Roman" w:cs="Times New Roman"/>
        </w:rPr>
      </w:pPr>
    </w:p>
    <w:p w:rsidR="000B454F" w:rsidRDefault="000B454F" w:rsidP="00832337">
      <w:pPr>
        <w:jc w:val="both"/>
        <w:rPr>
          <w:rFonts w:ascii="Times New Roman" w:eastAsia="Times New Roman" w:hAnsi="Times New Roman" w:cs="Times New Roman"/>
        </w:rPr>
      </w:pPr>
      <w:r>
        <w:rPr>
          <w:rFonts w:ascii="Times New Roman" w:eastAsia="Times New Roman" w:hAnsi="Times New Roman" w:cs="Times New Roman"/>
        </w:rPr>
        <w:t xml:space="preserve">Sustained promotional efforts by both the NCUC and UNESCO meant that the session received a lot of interest in the run up to </w:t>
      </w:r>
      <w:proofErr w:type="spellStart"/>
      <w:r>
        <w:rPr>
          <w:rFonts w:ascii="Times New Roman" w:eastAsia="Times New Roman" w:hAnsi="Times New Roman" w:cs="Times New Roman"/>
        </w:rPr>
        <w:t>RightsCon</w:t>
      </w:r>
      <w:proofErr w:type="spellEnd"/>
      <w:r>
        <w:rPr>
          <w:rFonts w:ascii="Times New Roman" w:eastAsia="Times New Roman" w:hAnsi="Times New Roman" w:cs="Times New Roman"/>
        </w:rPr>
        <w:t xml:space="preserve">, with over 117 </w:t>
      </w:r>
      <w:r w:rsidR="006A342E">
        <w:rPr>
          <w:rFonts w:ascii="Times New Roman" w:eastAsia="Times New Roman" w:hAnsi="Times New Roman" w:cs="Times New Roman"/>
        </w:rPr>
        <w:t>people</w:t>
      </w:r>
      <w:r>
        <w:rPr>
          <w:rFonts w:ascii="Times New Roman" w:eastAsia="Times New Roman" w:hAnsi="Times New Roman" w:cs="Times New Roman"/>
        </w:rPr>
        <w:t xml:space="preserve"> registered</w:t>
      </w:r>
      <w:r w:rsidR="006A342E">
        <w:rPr>
          <w:rFonts w:ascii="Times New Roman" w:eastAsia="Times New Roman" w:hAnsi="Times New Roman" w:cs="Times New Roman"/>
        </w:rPr>
        <w:t xml:space="preserve"> to attend.</w:t>
      </w:r>
      <w:r>
        <w:rPr>
          <w:rFonts w:ascii="Times New Roman" w:eastAsia="Times New Roman" w:hAnsi="Times New Roman" w:cs="Times New Roman"/>
        </w:rPr>
        <w:t xml:space="preserve"> </w:t>
      </w:r>
      <w:r w:rsidR="006A342E">
        <w:rPr>
          <w:rFonts w:ascii="Times New Roman" w:eastAsia="Times New Roman" w:hAnsi="Times New Roman" w:cs="Times New Roman"/>
        </w:rPr>
        <w:t>O</w:t>
      </w:r>
      <w:r>
        <w:rPr>
          <w:rFonts w:ascii="Times New Roman" w:eastAsia="Times New Roman" w:hAnsi="Times New Roman" w:cs="Times New Roman"/>
        </w:rPr>
        <w:t xml:space="preserve">n the day of the panel the room was near capacity. Most of the attendees were from </w:t>
      </w:r>
      <w:r w:rsidR="002E3067">
        <w:rPr>
          <w:rFonts w:ascii="Times New Roman" w:eastAsia="Times New Roman" w:hAnsi="Times New Roman" w:cs="Times New Roman"/>
        </w:rPr>
        <w:t xml:space="preserve">various </w:t>
      </w:r>
      <w:r>
        <w:rPr>
          <w:rFonts w:ascii="Times New Roman" w:eastAsia="Times New Roman" w:hAnsi="Times New Roman" w:cs="Times New Roman"/>
        </w:rPr>
        <w:t>civil society</w:t>
      </w:r>
      <w:r w:rsidR="002E3067">
        <w:rPr>
          <w:rFonts w:ascii="Times New Roman" w:eastAsia="Times New Roman" w:hAnsi="Times New Roman" w:cs="Times New Roman"/>
        </w:rPr>
        <w:t xml:space="preserve"> organizations</w:t>
      </w:r>
      <w:r>
        <w:rPr>
          <w:rFonts w:ascii="Times New Roman" w:eastAsia="Times New Roman" w:hAnsi="Times New Roman" w:cs="Times New Roman"/>
        </w:rPr>
        <w:t>,</w:t>
      </w:r>
      <w:r w:rsidR="006A342E">
        <w:rPr>
          <w:rFonts w:ascii="Times New Roman" w:eastAsia="Times New Roman" w:hAnsi="Times New Roman" w:cs="Times New Roman"/>
        </w:rPr>
        <w:t xml:space="preserve"> many of whom indicated that they were new to the subject. However, some attendees </w:t>
      </w:r>
      <w:r w:rsidR="002E3067">
        <w:rPr>
          <w:rFonts w:ascii="Times New Roman" w:eastAsia="Times New Roman" w:hAnsi="Times New Roman" w:cs="Times New Roman"/>
        </w:rPr>
        <w:t>also represented governments or commercial interests in various branches of the Internet governance space.</w:t>
      </w:r>
      <w:r>
        <w:rPr>
          <w:rFonts w:ascii="Times New Roman" w:eastAsia="Times New Roman" w:hAnsi="Times New Roman" w:cs="Times New Roman"/>
        </w:rPr>
        <w:t xml:space="preserve"> </w:t>
      </w:r>
    </w:p>
    <w:p w:rsidR="00E1171D" w:rsidRDefault="00E1171D" w:rsidP="00832337">
      <w:pPr>
        <w:jc w:val="both"/>
        <w:rPr>
          <w:rFonts w:ascii="Times New Roman" w:eastAsia="Times New Roman" w:hAnsi="Times New Roman" w:cs="Times New Roman"/>
        </w:rPr>
      </w:pPr>
    </w:p>
    <w:p w:rsidR="00D97B53" w:rsidRDefault="002E3067" w:rsidP="00D97B53">
      <w:pPr>
        <w:jc w:val="both"/>
        <w:rPr>
          <w:rFonts w:ascii="Times New Roman" w:eastAsia="Times New Roman" w:hAnsi="Times New Roman" w:cs="Times New Roman"/>
        </w:rPr>
      </w:pPr>
      <w:r>
        <w:rPr>
          <w:rFonts w:ascii="Times New Roman" w:eastAsia="Times New Roman" w:hAnsi="Times New Roman" w:cs="Times New Roman"/>
        </w:rPr>
        <w:t xml:space="preserve">From the beginning of the discussion, panelists pointed to a range of challenges facing </w:t>
      </w:r>
      <w:proofErr w:type="spellStart"/>
      <w:r>
        <w:rPr>
          <w:rFonts w:ascii="Times New Roman" w:eastAsia="Times New Roman" w:hAnsi="Times New Roman" w:cs="Times New Roman"/>
        </w:rPr>
        <w:t>multistakeholder</w:t>
      </w:r>
      <w:proofErr w:type="spellEnd"/>
      <w:r>
        <w:rPr>
          <w:rFonts w:ascii="Times New Roman" w:eastAsia="Times New Roman" w:hAnsi="Times New Roman" w:cs="Times New Roman"/>
        </w:rPr>
        <w:t xml:space="preserve"> Internet governance, including volunteer burnout, particularly as compounded </w:t>
      </w:r>
      <w:r w:rsidR="00D97B53">
        <w:rPr>
          <w:rFonts w:ascii="Times New Roman" w:eastAsia="Times New Roman" w:hAnsi="Times New Roman" w:cs="Times New Roman"/>
        </w:rPr>
        <w:t>by the complex nature of ICANN debates, and which often require not only a good understanding of the organization but also a technical and specialized thematic knowledge on issues like GDPR compliance. This</w:t>
      </w:r>
      <w:r>
        <w:rPr>
          <w:rFonts w:ascii="Times New Roman" w:eastAsia="Times New Roman" w:hAnsi="Times New Roman" w:cs="Times New Roman"/>
        </w:rPr>
        <w:t xml:space="preserve"> leads to enormous pressure on the small group of participants who have the</w:t>
      </w:r>
      <w:r w:rsidR="00D97B53">
        <w:rPr>
          <w:rFonts w:ascii="Times New Roman" w:eastAsia="Times New Roman" w:hAnsi="Times New Roman" w:cs="Times New Roman"/>
        </w:rPr>
        <w:t>se</w:t>
      </w:r>
      <w:r>
        <w:rPr>
          <w:rFonts w:ascii="Times New Roman" w:eastAsia="Times New Roman" w:hAnsi="Times New Roman" w:cs="Times New Roman"/>
        </w:rPr>
        <w:t xml:space="preserve"> requisite skills</w:t>
      </w:r>
      <w:r w:rsidR="00D97B53">
        <w:rPr>
          <w:rFonts w:ascii="Times New Roman" w:eastAsia="Times New Roman" w:hAnsi="Times New Roman" w:cs="Times New Roman"/>
        </w:rPr>
        <w:t xml:space="preserve">. “I’m always happy to answer questions and offer guidance,” Stephanie noted, “the </w:t>
      </w:r>
      <w:r w:rsidR="00D97B53">
        <w:rPr>
          <w:rFonts w:ascii="Times New Roman" w:eastAsia="Times New Roman" w:hAnsi="Times New Roman" w:cs="Times New Roman"/>
        </w:rPr>
        <w:lastRenderedPageBreak/>
        <w:t xml:space="preserve">problem is, in many cases newcomers don’t know the questions to ask.” Participants also pointed to structural resource inequalities as a challenge, </w:t>
      </w:r>
      <w:r w:rsidR="00AE24CB">
        <w:rPr>
          <w:rFonts w:ascii="Times New Roman" w:eastAsia="Times New Roman" w:hAnsi="Times New Roman" w:cs="Times New Roman"/>
        </w:rPr>
        <w:t>which can lead to</w:t>
      </w:r>
      <w:r w:rsidR="0027134D">
        <w:rPr>
          <w:rFonts w:ascii="Times New Roman" w:eastAsia="Times New Roman" w:hAnsi="Times New Roman" w:cs="Times New Roman"/>
        </w:rPr>
        <w:t xml:space="preserve"> under-representation </w:t>
      </w:r>
      <w:r w:rsidR="00AE24CB">
        <w:rPr>
          <w:rFonts w:ascii="Times New Roman" w:eastAsia="Times New Roman" w:hAnsi="Times New Roman" w:cs="Times New Roman"/>
        </w:rPr>
        <w:t>from</w:t>
      </w:r>
      <w:r w:rsidR="0027134D">
        <w:rPr>
          <w:rFonts w:ascii="Times New Roman" w:eastAsia="Times New Roman" w:hAnsi="Times New Roman" w:cs="Times New Roman"/>
        </w:rPr>
        <w:t xml:space="preserve"> the Global South, as well as </w:t>
      </w:r>
      <w:r w:rsidR="00AE24CB">
        <w:rPr>
          <w:rFonts w:ascii="Times New Roman" w:eastAsia="Times New Roman" w:hAnsi="Times New Roman" w:cs="Times New Roman"/>
        </w:rPr>
        <w:t xml:space="preserve">from </w:t>
      </w:r>
      <w:r w:rsidR="0027134D">
        <w:rPr>
          <w:rFonts w:ascii="Times New Roman" w:eastAsia="Times New Roman" w:hAnsi="Times New Roman" w:cs="Times New Roman"/>
        </w:rPr>
        <w:t xml:space="preserve">marginalized communities. This </w:t>
      </w:r>
      <w:r w:rsidR="00AE24CB">
        <w:rPr>
          <w:rFonts w:ascii="Times New Roman" w:eastAsia="Times New Roman" w:hAnsi="Times New Roman" w:cs="Times New Roman"/>
        </w:rPr>
        <w:t xml:space="preserve">challenge </w:t>
      </w:r>
      <w:r w:rsidR="0027134D">
        <w:rPr>
          <w:rFonts w:ascii="Times New Roman" w:eastAsia="Times New Roman" w:hAnsi="Times New Roman" w:cs="Times New Roman"/>
        </w:rPr>
        <w:t xml:space="preserve">is </w:t>
      </w:r>
      <w:r w:rsidR="00F83844">
        <w:rPr>
          <w:rFonts w:ascii="Times New Roman" w:eastAsia="Times New Roman" w:hAnsi="Times New Roman" w:cs="Times New Roman"/>
        </w:rPr>
        <w:t>often exacerbated</w:t>
      </w:r>
      <w:r w:rsidR="0027134D">
        <w:rPr>
          <w:rFonts w:ascii="Times New Roman" w:eastAsia="Times New Roman" w:hAnsi="Times New Roman" w:cs="Times New Roman"/>
        </w:rPr>
        <w:t xml:space="preserve"> by shrinking spaces for civil society in many countries.</w:t>
      </w:r>
    </w:p>
    <w:p w:rsidR="00D97B53" w:rsidRDefault="00D97B53" w:rsidP="00D97B53">
      <w:pPr>
        <w:jc w:val="both"/>
        <w:rPr>
          <w:rFonts w:ascii="Times New Roman" w:eastAsia="Times New Roman" w:hAnsi="Times New Roman" w:cs="Times New Roman"/>
        </w:rPr>
      </w:pPr>
    </w:p>
    <w:p w:rsidR="0027134D" w:rsidRDefault="0027134D" w:rsidP="00D97B53">
      <w:pPr>
        <w:jc w:val="both"/>
        <w:rPr>
          <w:rFonts w:ascii="Times New Roman" w:eastAsia="Times New Roman" w:hAnsi="Times New Roman" w:cs="Times New Roman"/>
        </w:rPr>
      </w:pPr>
      <w:r>
        <w:rPr>
          <w:rFonts w:ascii="Times New Roman" w:eastAsia="Times New Roman" w:hAnsi="Times New Roman" w:cs="Times New Roman"/>
        </w:rPr>
        <w:t xml:space="preserve">Nonetheless, although panelists were stark about the challenges facing the system, the overall tone was positive, and affirmed the need to work to improve the </w:t>
      </w:r>
      <w:proofErr w:type="spellStart"/>
      <w:r>
        <w:rPr>
          <w:rFonts w:ascii="Times New Roman" w:eastAsia="Times New Roman" w:hAnsi="Times New Roman" w:cs="Times New Roman"/>
        </w:rPr>
        <w:t>multistakeholder</w:t>
      </w:r>
      <w:proofErr w:type="spellEnd"/>
      <w:r>
        <w:rPr>
          <w:rFonts w:ascii="Times New Roman" w:eastAsia="Times New Roman" w:hAnsi="Times New Roman" w:cs="Times New Roman"/>
        </w:rPr>
        <w:t xml:space="preserve"> system</w:t>
      </w:r>
      <w:r w:rsidR="00C75A53">
        <w:rPr>
          <w:rFonts w:ascii="Times New Roman" w:eastAsia="Times New Roman" w:hAnsi="Times New Roman" w:cs="Times New Roman"/>
        </w:rPr>
        <w:t>, rather than abandon it</w:t>
      </w:r>
      <w:r>
        <w:rPr>
          <w:rFonts w:ascii="Times New Roman" w:eastAsia="Times New Roman" w:hAnsi="Times New Roman" w:cs="Times New Roman"/>
        </w:rPr>
        <w:t>. “</w:t>
      </w:r>
      <w:r w:rsidRPr="0027134D">
        <w:rPr>
          <w:rFonts w:ascii="Times New Roman" w:eastAsia="Times New Roman" w:hAnsi="Times New Roman" w:cs="Times New Roman"/>
        </w:rPr>
        <w:t xml:space="preserve">Challenges faced by </w:t>
      </w:r>
      <w:proofErr w:type="spellStart"/>
      <w:r w:rsidRPr="0027134D">
        <w:rPr>
          <w:rFonts w:ascii="Times New Roman" w:eastAsia="Times New Roman" w:hAnsi="Times New Roman" w:cs="Times New Roman"/>
        </w:rPr>
        <w:t>multistakeholder</w:t>
      </w:r>
      <w:proofErr w:type="spellEnd"/>
      <w:r w:rsidRPr="0027134D">
        <w:rPr>
          <w:rFonts w:ascii="Times New Roman" w:eastAsia="Times New Roman" w:hAnsi="Times New Roman" w:cs="Times New Roman"/>
        </w:rPr>
        <w:t xml:space="preserve"> participation is more a reflection of the challenges and uncertainties that are faced by </w:t>
      </w:r>
      <w:r>
        <w:rPr>
          <w:rFonts w:ascii="Times New Roman" w:eastAsia="Times New Roman" w:hAnsi="Times New Roman" w:cs="Times New Roman"/>
        </w:rPr>
        <w:t>Internet governance in general,”</w:t>
      </w:r>
      <w:r w:rsidRPr="0027134D">
        <w:rPr>
          <w:rFonts w:ascii="Times New Roman" w:eastAsia="Times New Roman" w:hAnsi="Times New Roman" w:cs="Times New Roman"/>
        </w:rPr>
        <w:t xml:space="preserve"> Matthew Shears said. He </w:t>
      </w:r>
      <w:r>
        <w:rPr>
          <w:rFonts w:ascii="Times New Roman" w:eastAsia="Times New Roman" w:hAnsi="Times New Roman" w:cs="Times New Roman"/>
        </w:rPr>
        <w:t>went on to note that, “</w:t>
      </w:r>
      <w:r w:rsidRPr="0027134D">
        <w:rPr>
          <w:rFonts w:ascii="Times New Roman" w:eastAsia="Times New Roman" w:hAnsi="Times New Roman" w:cs="Times New Roman"/>
        </w:rPr>
        <w:t>the expertise of participants is more important than the number of people who are engaging in the processes. But, to avoid capture, it is important that all stakeholders can p</w:t>
      </w:r>
      <w:r>
        <w:rPr>
          <w:rFonts w:ascii="Times New Roman" w:eastAsia="Times New Roman" w:hAnsi="Times New Roman" w:cs="Times New Roman"/>
        </w:rPr>
        <w:t>articipate on an equal footing.”</w:t>
      </w:r>
    </w:p>
    <w:p w:rsidR="00D97B53" w:rsidRDefault="00D97B53" w:rsidP="00D97B53">
      <w:pPr>
        <w:jc w:val="both"/>
        <w:rPr>
          <w:rFonts w:ascii="Times New Roman" w:eastAsia="Times New Roman" w:hAnsi="Times New Roman" w:cs="Times New Roman"/>
        </w:rPr>
      </w:pPr>
    </w:p>
    <w:p w:rsidR="00661210" w:rsidRDefault="008B0B9D" w:rsidP="00D97B53">
      <w:pPr>
        <w:jc w:val="both"/>
        <w:rPr>
          <w:rFonts w:ascii="Times New Roman" w:eastAsia="Times New Roman" w:hAnsi="Times New Roman" w:cs="Times New Roman"/>
        </w:rPr>
      </w:pPr>
      <w:r>
        <w:rPr>
          <w:rFonts w:ascii="Times New Roman" w:eastAsia="Times New Roman" w:hAnsi="Times New Roman" w:cs="Times New Roman"/>
        </w:rPr>
        <w:t xml:space="preserve">Judging by the Q&amp;A period, as well as informal discussions that followed the session, </w:t>
      </w:r>
      <w:r w:rsidR="009C76E6">
        <w:rPr>
          <w:rFonts w:ascii="Times New Roman" w:eastAsia="Times New Roman" w:hAnsi="Times New Roman" w:cs="Times New Roman"/>
        </w:rPr>
        <w:t xml:space="preserve">the message was very well received, and there was significant interest among the audience in the role that non-commercial voices play in the </w:t>
      </w:r>
      <w:proofErr w:type="spellStart"/>
      <w:r w:rsidR="009C76E6">
        <w:rPr>
          <w:rFonts w:ascii="Times New Roman" w:eastAsia="Times New Roman" w:hAnsi="Times New Roman" w:cs="Times New Roman"/>
        </w:rPr>
        <w:t>multistakeholder</w:t>
      </w:r>
      <w:proofErr w:type="spellEnd"/>
      <w:r w:rsidR="009C76E6">
        <w:rPr>
          <w:rFonts w:ascii="Times New Roman" w:eastAsia="Times New Roman" w:hAnsi="Times New Roman" w:cs="Times New Roman"/>
        </w:rPr>
        <w:t xml:space="preserve"> process. There was also </w:t>
      </w:r>
      <w:r w:rsidR="00964B19">
        <w:rPr>
          <w:rFonts w:ascii="Times New Roman" w:eastAsia="Times New Roman" w:hAnsi="Times New Roman" w:cs="Times New Roman"/>
        </w:rPr>
        <w:t xml:space="preserve">substantial </w:t>
      </w:r>
      <w:r w:rsidR="009C76E6">
        <w:rPr>
          <w:rFonts w:ascii="Times New Roman" w:eastAsia="Times New Roman" w:hAnsi="Times New Roman" w:cs="Times New Roman"/>
        </w:rPr>
        <w:t xml:space="preserve">value to the conversation </w:t>
      </w:r>
      <w:r w:rsidR="00964B19">
        <w:rPr>
          <w:rFonts w:ascii="Times New Roman" w:eastAsia="Times New Roman" w:hAnsi="Times New Roman" w:cs="Times New Roman"/>
        </w:rPr>
        <w:t xml:space="preserve">itself, and in bringing together experienced voices from across ICANN’s spectrum to discuss these issues. </w:t>
      </w:r>
    </w:p>
    <w:p w:rsidR="00964B19" w:rsidRDefault="00964B19" w:rsidP="00D97B53">
      <w:pPr>
        <w:jc w:val="both"/>
        <w:rPr>
          <w:rFonts w:ascii="Times New Roman" w:eastAsia="Times New Roman" w:hAnsi="Times New Roman" w:cs="Times New Roman"/>
        </w:rPr>
      </w:pPr>
    </w:p>
    <w:p w:rsidR="00C75A53" w:rsidRDefault="00C75A53" w:rsidP="00C75A53">
      <w:pPr>
        <w:jc w:val="both"/>
        <w:rPr>
          <w:rFonts w:ascii="Times New Roman" w:eastAsia="Times New Roman" w:hAnsi="Times New Roman" w:cs="Times New Roman"/>
        </w:rPr>
      </w:pPr>
      <w:r>
        <w:rPr>
          <w:rFonts w:ascii="Times New Roman" w:eastAsia="Times New Roman" w:hAnsi="Times New Roman" w:cs="Times New Roman"/>
        </w:rPr>
        <w:t xml:space="preserve">In addition to that panel, while at </w:t>
      </w:r>
      <w:proofErr w:type="spellStart"/>
      <w:r>
        <w:rPr>
          <w:rFonts w:ascii="Times New Roman" w:eastAsia="Times New Roman" w:hAnsi="Times New Roman" w:cs="Times New Roman"/>
        </w:rPr>
        <w:t>RightsCon</w:t>
      </w:r>
      <w:proofErr w:type="spellEnd"/>
      <w:r>
        <w:rPr>
          <w:rFonts w:ascii="Times New Roman" w:eastAsia="Times New Roman" w:hAnsi="Times New Roman" w:cs="Times New Roman"/>
        </w:rPr>
        <w:t xml:space="preserve"> I hosted an NCUC booth in the Community Village, and delivered two lightning talks, on open contracting and on promoting transparency more generally. Although the lightning talks did not flow directly from my NCUC work, they are generally in line with much of my advocacy on behalf of the NCUC at ICANN, and the conversation around open contracting was particularly relevant to my work as the Rapporteur for the </w:t>
      </w:r>
      <w:proofErr w:type="spellStart"/>
      <w:r>
        <w:rPr>
          <w:rFonts w:ascii="Times New Roman" w:eastAsia="Times New Roman" w:hAnsi="Times New Roman" w:cs="Times New Roman"/>
        </w:rPr>
        <w:t>Workstream</w:t>
      </w:r>
      <w:proofErr w:type="spellEnd"/>
      <w:r>
        <w:rPr>
          <w:rFonts w:ascii="Times New Roman" w:eastAsia="Times New Roman" w:hAnsi="Times New Roman" w:cs="Times New Roman"/>
        </w:rPr>
        <w:t xml:space="preserve"> 2 Transparency subgroup, which is in the midst of debating this very issue with the Board. During the six hours that I manned the Community Village booth, alongside other NCUC volunteers, we received </w:t>
      </w:r>
      <w:r>
        <w:rPr>
          <w:rFonts w:ascii="Times New Roman" w:eastAsia="Times New Roman" w:hAnsi="Times New Roman" w:cs="Times New Roman"/>
        </w:rPr>
        <w:t>a steady stream of visitors</w:t>
      </w:r>
      <w:r>
        <w:rPr>
          <w:rFonts w:ascii="Times New Roman" w:eastAsia="Times New Roman" w:hAnsi="Times New Roman" w:cs="Times New Roman"/>
        </w:rPr>
        <w:t xml:space="preserve">, and </w:t>
      </w:r>
      <w:r>
        <w:rPr>
          <w:rFonts w:ascii="Times New Roman" w:eastAsia="Times New Roman" w:hAnsi="Times New Roman" w:cs="Times New Roman"/>
        </w:rPr>
        <w:t xml:space="preserve">passed out a good volume of NCUC swag (the webcam stickers were particularly popular), as well as providing explanations of how the </w:t>
      </w:r>
      <w:proofErr w:type="spellStart"/>
      <w:r>
        <w:rPr>
          <w:rFonts w:ascii="Times New Roman" w:eastAsia="Times New Roman" w:hAnsi="Times New Roman" w:cs="Times New Roman"/>
        </w:rPr>
        <w:t>multistakeholder</w:t>
      </w:r>
      <w:proofErr w:type="spellEnd"/>
      <w:r>
        <w:rPr>
          <w:rFonts w:ascii="Times New Roman" w:eastAsia="Times New Roman" w:hAnsi="Times New Roman" w:cs="Times New Roman"/>
        </w:rPr>
        <w:t xml:space="preserve"> process works and NCUC’s place in the ICANN ecosystem.  </w:t>
      </w:r>
    </w:p>
    <w:p w:rsidR="00C75A53" w:rsidRDefault="00C75A53" w:rsidP="00D97B53">
      <w:pPr>
        <w:jc w:val="both"/>
        <w:rPr>
          <w:rFonts w:ascii="Times New Roman" w:eastAsia="Times New Roman" w:hAnsi="Times New Roman" w:cs="Times New Roman"/>
        </w:rPr>
      </w:pPr>
    </w:p>
    <w:p w:rsidR="00C96718" w:rsidRDefault="00C75A53" w:rsidP="00C75A53">
      <w:pPr>
        <w:jc w:val="both"/>
        <w:rPr>
          <w:rFonts w:ascii="Times New Roman" w:eastAsia="Times New Roman" w:hAnsi="Times New Roman" w:cs="Times New Roman"/>
        </w:rPr>
      </w:pPr>
      <w:r>
        <w:rPr>
          <w:rFonts w:ascii="Times New Roman" w:eastAsia="Times New Roman" w:hAnsi="Times New Roman" w:cs="Times New Roman"/>
        </w:rPr>
        <w:t xml:space="preserve">Unfortunately, my time at the Community Village booth overlapped with the NCSG’s session on ICANN and GDPR compliance. </w:t>
      </w:r>
      <w:r w:rsidR="00C96718">
        <w:rPr>
          <w:rFonts w:ascii="Times New Roman" w:eastAsia="Times New Roman" w:hAnsi="Times New Roman" w:cs="Times New Roman"/>
        </w:rPr>
        <w:t xml:space="preserve">However, a recording </w:t>
      </w:r>
      <w:hyperlink r:id="rId7" w:history="1">
        <w:r w:rsidR="00C96718" w:rsidRPr="00C96718">
          <w:rPr>
            <w:rStyle w:val="Hyperlink"/>
            <w:rFonts w:ascii="Times New Roman" w:eastAsia="Times New Roman" w:hAnsi="Times New Roman" w:cs="Times New Roman"/>
          </w:rPr>
          <w:t>is available online</w:t>
        </w:r>
      </w:hyperlink>
      <w:r w:rsidR="00C96718">
        <w:rPr>
          <w:rFonts w:ascii="Times New Roman" w:eastAsia="Times New Roman" w:hAnsi="Times New Roman" w:cs="Times New Roman"/>
        </w:rPr>
        <w:t xml:space="preserve">, and for those who have not yet listened to it, </w:t>
      </w:r>
      <w:r w:rsidR="00334B80">
        <w:rPr>
          <w:rFonts w:ascii="Times New Roman" w:eastAsia="Times New Roman" w:hAnsi="Times New Roman" w:cs="Times New Roman"/>
        </w:rPr>
        <w:t>I would recommend you check it</w:t>
      </w:r>
      <w:r w:rsidR="00C96718">
        <w:rPr>
          <w:rFonts w:ascii="Times New Roman" w:eastAsia="Times New Roman" w:hAnsi="Times New Roman" w:cs="Times New Roman"/>
        </w:rPr>
        <w:t xml:space="preserve"> out. Particularly notable were the words of John Levine of the </w:t>
      </w:r>
      <w:r w:rsidR="00C96718" w:rsidRPr="00C96718">
        <w:rPr>
          <w:rFonts w:ascii="Times New Roman" w:eastAsia="Times New Roman" w:hAnsi="Times New Roman" w:cs="Times New Roman"/>
        </w:rPr>
        <w:t>Stability and Security Advisory Committee</w:t>
      </w:r>
      <w:r w:rsidR="00C96718">
        <w:rPr>
          <w:rFonts w:ascii="Times New Roman" w:eastAsia="Times New Roman" w:hAnsi="Times New Roman" w:cs="Times New Roman"/>
        </w:rPr>
        <w:t>, who began by stating although ICANN’s security people had a “long-r</w:t>
      </w:r>
      <w:r w:rsidR="00C96718" w:rsidRPr="00C96718">
        <w:rPr>
          <w:rFonts w:ascii="Times New Roman" w:eastAsia="Times New Roman" w:hAnsi="Times New Roman" w:cs="Times New Roman"/>
        </w:rPr>
        <w:t>unning alliance of convenience with the trademark lawyers,</w:t>
      </w:r>
      <w:r w:rsidR="00C96718">
        <w:rPr>
          <w:rFonts w:ascii="Times New Roman" w:eastAsia="Times New Roman" w:hAnsi="Times New Roman" w:cs="Times New Roman"/>
        </w:rPr>
        <w:t>” as a point of fact they didn’t like them at all, and opined that “</w:t>
      </w:r>
      <w:r w:rsidR="00C96718" w:rsidRPr="00C96718">
        <w:rPr>
          <w:rFonts w:ascii="Times New Roman" w:eastAsia="Times New Roman" w:hAnsi="Times New Roman" w:cs="Times New Roman"/>
        </w:rPr>
        <w:t>the first week at ICANN, we made a mistake by letting the trademark lawyers into the room. And this whole intellectual property thing has been a huge distraction because it’s not really relevant to anything important that ICANN does</w:t>
      </w:r>
      <w:r w:rsidR="00C96718">
        <w:rPr>
          <w:rFonts w:ascii="Times New Roman" w:eastAsia="Times New Roman" w:hAnsi="Times New Roman" w:cs="Times New Roman"/>
        </w:rPr>
        <w:t>.”</w:t>
      </w:r>
      <w:r w:rsidR="00D86535">
        <w:rPr>
          <w:rFonts w:ascii="Times New Roman" w:eastAsia="Times New Roman" w:hAnsi="Times New Roman" w:cs="Times New Roman"/>
        </w:rPr>
        <w:t xml:space="preserve"> The session also featured an energetic indictment of the previous WHOIS by Elliot </w:t>
      </w:r>
      <w:proofErr w:type="spellStart"/>
      <w:r w:rsidR="00D86535">
        <w:rPr>
          <w:rFonts w:ascii="Times New Roman" w:eastAsia="Times New Roman" w:hAnsi="Times New Roman" w:cs="Times New Roman"/>
        </w:rPr>
        <w:t>Noss</w:t>
      </w:r>
      <w:proofErr w:type="spellEnd"/>
      <w:r w:rsidR="00D86535">
        <w:rPr>
          <w:rFonts w:ascii="Times New Roman" w:eastAsia="Times New Roman" w:hAnsi="Times New Roman" w:cs="Times New Roman"/>
        </w:rPr>
        <w:t xml:space="preserve">, the CEO of </w:t>
      </w:r>
      <w:proofErr w:type="spellStart"/>
      <w:r w:rsidR="00D86535">
        <w:rPr>
          <w:rFonts w:ascii="Times New Roman" w:eastAsia="Times New Roman" w:hAnsi="Times New Roman" w:cs="Times New Roman"/>
        </w:rPr>
        <w:t>Tucows</w:t>
      </w:r>
      <w:proofErr w:type="spellEnd"/>
      <w:r w:rsidR="00D86535">
        <w:rPr>
          <w:rFonts w:ascii="Times New Roman" w:eastAsia="Times New Roman" w:hAnsi="Times New Roman" w:cs="Times New Roman"/>
        </w:rPr>
        <w:t>, as a system which is “rife with abuse”</w:t>
      </w:r>
      <w:r w:rsidR="009410DE">
        <w:rPr>
          <w:rFonts w:ascii="Times New Roman" w:eastAsia="Times New Roman" w:hAnsi="Times New Roman" w:cs="Times New Roman"/>
        </w:rPr>
        <w:t xml:space="preserve"> and should have been </w:t>
      </w:r>
      <w:r w:rsidR="004807AC">
        <w:rPr>
          <w:rFonts w:ascii="Times New Roman" w:eastAsia="Times New Roman" w:hAnsi="Times New Roman" w:cs="Times New Roman"/>
        </w:rPr>
        <w:t>changed</w:t>
      </w:r>
      <w:r w:rsidR="009410DE">
        <w:rPr>
          <w:rFonts w:ascii="Times New Roman" w:eastAsia="Times New Roman" w:hAnsi="Times New Roman" w:cs="Times New Roman"/>
        </w:rPr>
        <w:t xml:space="preserve"> far earlier. The session is well worth listening to in its entirety.</w:t>
      </w:r>
    </w:p>
    <w:p w:rsidR="00C96718" w:rsidRDefault="00C96718" w:rsidP="00C75A53">
      <w:pPr>
        <w:jc w:val="both"/>
        <w:rPr>
          <w:rFonts w:ascii="Times New Roman" w:eastAsia="Times New Roman" w:hAnsi="Times New Roman" w:cs="Times New Roman"/>
        </w:rPr>
      </w:pPr>
      <w:bookmarkStart w:id="0" w:name="_GoBack"/>
      <w:bookmarkEnd w:id="0"/>
    </w:p>
    <w:p w:rsidR="00054277" w:rsidRDefault="009410DE" w:rsidP="009410DE">
      <w:pPr>
        <w:jc w:val="both"/>
      </w:pPr>
      <w:r>
        <w:rPr>
          <w:rFonts w:ascii="Times New Roman" w:eastAsia="Times New Roman" w:hAnsi="Times New Roman" w:cs="Times New Roman"/>
        </w:rPr>
        <w:t xml:space="preserve">Generally speaking, </w:t>
      </w:r>
      <w:proofErr w:type="spellStart"/>
      <w:r>
        <w:rPr>
          <w:rFonts w:ascii="Times New Roman" w:eastAsia="Times New Roman" w:hAnsi="Times New Roman" w:cs="Times New Roman"/>
        </w:rPr>
        <w:t>RightsCon</w:t>
      </w:r>
      <w:proofErr w:type="spellEnd"/>
      <w:r>
        <w:rPr>
          <w:rFonts w:ascii="Times New Roman" w:eastAsia="Times New Roman" w:hAnsi="Times New Roman" w:cs="Times New Roman"/>
        </w:rPr>
        <w:t xml:space="preserve"> is an excellent place for the NCUC to have a presence, and I am glad to have been able to attend as our representative. It was announced on the last day of the session that next year’s event will take place in Tunis – I look forward to seeing many of you there!</w:t>
      </w:r>
    </w:p>
    <w:sectPr w:rsidR="00054277" w:rsidSect="001A6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36143"/>
    <w:multiLevelType w:val="hybridMultilevel"/>
    <w:tmpl w:val="69208AEC"/>
    <w:lvl w:ilvl="0" w:tplc="A156F862">
      <w:start w:val="45"/>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77"/>
    <w:rsid w:val="00054277"/>
    <w:rsid w:val="000B454F"/>
    <w:rsid w:val="0017674E"/>
    <w:rsid w:val="001A5B95"/>
    <w:rsid w:val="001A6AD0"/>
    <w:rsid w:val="001B4658"/>
    <w:rsid w:val="002029B9"/>
    <w:rsid w:val="0027134D"/>
    <w:rsid w:val="002B550C"/>
    <w:rsid w:val="002E3067"/>
    <w:rsid w:val="00334B80"/>
    <w:rsid w:val="004807AC"/>
    <w:rsid w:val="004F1012"/>
    <w:rsid w:val="005B1672"/>
    <w:rsid w:val="005B18EF"/>
    <w:rsid w:val="00607F22"/>
    <w:rsid w:val="006572F0"/>
    <w:rsid w:val="00661210"/>
    <w:rsid w:val="006A342E"/>
    <w:rsid w:val="00731833"/>
    <w:rsid w:val="00741A68"/>
    <w:rsid w:val="0079178B"/>
    <w:rsid w:val="007C6CA3"/>
    <w:rsid w:val="00832337"/>
    <w:rsid w:val="00882A61"/>
    <w:rsid w:val="00887EAD"/>
    <w:rsid w:val="008B0B9D"/>
    <w:rsid w:val="008C1400"/>
    <w:rsid w:val="008E0C5A"/>
    <w:rsid w:val="009410DE"/>
    <w:rsid w:val="009548BB"/>
    <w:rsid w:val="00964B19"/>
    <w:rsid w:val="00987478"/>
    <w:rsid w:val="009C76E6"/>
    <w:rsid w:val="00A82479"/>
    <w:rsid w:val="00AA6F44"/>
    <w:rsid w:val="00AE24CB"/>
    <w:rsid w:val="00AF2C52"/>
    <w:rsid w:val="00B04244"/>
    <w:rsid w:val="00BC2261"/>
    <w:rsid w:val="00C235EE"/>
    <w:rsid w:val="00C75A53"/>
    <w:rsid w:val="00C96718"/>
    <w:rsid w:val="00D86535"/>
    <w:rsid w:val="00D97B53"/>
    <w:rsid w:val="00E1171D"/>
    <w:rsid w:val="00E52844"/>
    <w:rsid w:val="00EB0972"/>
    <w:rsid w:val="00EB2631"/>
    <w:rsid w:val="00F83844"/>
    <w:rsid w:val="00F875B6"/>
    <w:rsid w:val="00FB4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ACB010"/>
  <w15:chartTrackingRefBased/>
  <w15:docId w15:val="{FF05FF3D-66F6-4444-9ED1-96CCC969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77"/>
    <w:pPr>
      <w:ind w:left="720"/>
      <w:contextualSpacing/>
    </w:pPr>
  </w:style>
  <w:style w:type="character" w:styleId="Hyperlink">
    <w:name w:val="Hyperlink"/>
    <w:basedOn w:val="DefaultParagraphFont"/>
    <w:uiPriority w:val="99"/>
    <w:unhideWhenUsed/>
    <w:rsid w:val="006572F0"/>
    <w:rPr>
      <w:color w:val="0563C1" w:themeColor="hyperlink"/>
      <w:u w:val="single"/>
    </w:rPr>
  </w:style>
  <w:style w:type="character" w:styleId="UnresolvedMention">
    <w:name w:val="Unresolved Mention"/>
    <w:basedOn w:val="DefaultParagraphFont"/>
    <w:uiPriority w:val="99"/>
    <w:semiHidden/>
    <w:unhideWhenUsed/>
    <w:rsid w:val="00657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icann.org/display/gnsononcomstake/NCSG+@+other+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unesco.org/sites/default/files/what_if_we_all_governed_internet_e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Karanicolas</dc:creator>
  <cp:keywords/>
  <dc:description/>
  <cp:lastModifiedBy>Michael Karanicolas</cp:lastModifiedBy>
  <cp:revision>57</cp:revision>
  <dcterms:created xsi:type="dcterms:W3CDTF">2018-06-07T23:37:00Z</dcterms:created>
  <dcterms:modified xsi:type="dcterms:W3CDTF">2018-06-09T22:24:00Z</dcterms:modified>
</cp:coreProperties>
</file>