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668C7" w14:textId="6E92A962" w:rsidR="00573363" w:rsidRDefault="00573363" w:rsidP="00573363">
      <w:pPr>
        <w:jc w:val="center"/>
        <w:rPr>
          <w:rFonts w:ascii="Times New Roman" w:hAnsi="Times New Roman" w:cs="Times New Roman"/>
          <w:b/>
        </w:rPr>
      </w:pPr>
      <w:r>
        <w:rPr>
          <w:rFonts w:ascii="Times New Roman" w:hAnsi="Times New Roman" w:cs="Times New Roman"/>
          <w:b/>
        </w:rPr>
        <w:t>CROP Proposal</w:t>
      </w:r>
    </w:p>
    <w:p w14:paraId="23FE51BE" w14:textId="77777777" w:rsidR="00573363" w:rsidRDefault="00573363" w:rsidP="00410C33">
      <w:pPr>
        <w:rPr>
          <w:rFonts w:ascii="Times New Roman" w:hAnsi="Times New Roman" w:cs="Times New Roman"/>
          <w:b/>
        </w:rPr>
      </w:pPr>
    </w:p>
    <w:p w14:paraId="1D51F4B7" w14:textId="4EDF78F2" w:rsidR="00410C33" w:rsidRPr="00410C33" w:rsidRDefault="00410C33" w:rsidP="00410C33">
      <w:pPr>
        <w:rPr>
          <w:rFonts w:ascii="Times New Roman" w:hAnsi="Times New Roman" w:cs="Times New Roman"/>
        </w:rPr>
      </w:pPr>
      <w:r w:rsidRPr="00410C33">
        <w:rPr>
          <w:rFonts w:ascii="Times New Roman" w:hAnsi="Times New Roman" w:cs="Times New Roman"/>
          <w:b/>
        </w:rPr>
        <w:t>Applicant:</w:t>
      </w:r>
      <w:r w:rsidRPr="00410C33">
        <w:rPr>
          <w:rFonts w:ascii="Times New Roman" w:hAnsi="Times New Roman" w:cs="Times New Roman"/>
        </w:rPr>
        <w:t xml:space="preserve"> Michael Karanicolas</w:t>
      </w:r>
      <w:r w:rsidR="0097249B">
        <w:rPr>
          <w:rFonts w:ascii="Times New Roman" w:hAnsi="Times New Roman" w:cs="Times New Roman"/>
        </w:rPr>
        <w:t xml:space="preserve"> – </w:t>
      </w:r>
      <w:hyperlink r:id="rId6" w:history="1">
        <w:r w:rsidR="0097249B" w:rsidRPr="00DE680D">
          <w:rPr>
            <w:rStyle w:val="Hyperlink"/>
            <w:rFonts w:ascii="Times New Roman" w:hAnsi="Times New Roman" w:cs="Times New Roman"/>
          </w:rPr>
          <w:t>mkaranicolas@gmail.com</w:t>
        </w:r>
      </w:hyperlink>
      <w:r w:rsidR="0097249B">
        <w:rPr>
          <w:rFonts w:ascii="Times New Roman" w:hAnsi="Times New Roman" w:cs="Times New Roman"/>
        </w:rPr>
        <w:t xml:space="preserve"> </w:t>
      </w:r>
    </w:p>
    <w:p w14:paraId="6C25BF75" w14:textId="77777777" w:rsidR="00410C33" w:rsidRPr="00410C33" w:rsidRDefault="00410C33" w:rsidP="00410C33">
      <w:pPr>
        <w:rPr>
          <w:rFonts w:ascii="Times New Roman" w:hAnsi="Times New Roman" w:cs="Times New Roman"/>
        </w:rPr>
      </w:pPr>
      <w:r>
        <w:rPr>
          <w:rFonts w:ascii="Times New Roman" w:hAnsi="Times New Roman" w:cs="Times New Roman"/>
          <w:b/>
        </w:rPr>
        <w:t xml:space="preserve">Location of Applicant: </w:t>
      </w:r>
      <w:r>
        <w:rPr>
          <w:rFonts w:ascii="Times New Roman" w:hAnsi="Times New Roman" w:cs="Times New Roman"/>
        </w:rPr>
        <w:t>Halifax, Nova Scotia, Canada</w:t>
      </w:r>
    </w:p>
    <w:p w14:paraId="7F2EE76F" w14:textId="77777777" w:rsidR="00410C33" w:rsidRPr="00410C33" w:rsidRDefault="00410C33" w:rsidP="00410C33">
      <w:pPr>
        <w:rPr>
          <w:rFonts w:ascii="Times New Roman" w:hAnsi="Times New Roman" w:cs="Times New Roman"/>
        </w:rPr>
      </w:pPr>
      <w:r w:rsidRPr="00410C33">
        <w:rPr>
          <w:rFonts w:ascii="Times New Roman" w:hAnsi="Times New Roman" w:cs="Times New Roman"/>
          <w:b/>
        </w:rPr>
        <w:t>Event:</w:t>
      </w:r>
      <w:r w:rsidRPr="00410C33">
        <w:rPr>
          <w:rFonts w:ascii="Times New Roman" w:hAnsi="Times New Roman" w:cs="Times New Roman"/>
        </w:rPr>
        <w:t xml:space="preserve"> </w:t>
      </w:r>
      <w:r w:rsidR="00464183">
        <w:rPr>
          <w:rFonts w:ascii="Times New Roman" w:hAnsi="Times New Roman" w:cs="Times New Roman"/>
        </w:rPr>
        <w:t>RightsCon</w:t>
      </w:r>
    </w:p>
    <w:p w14:paraId="457177F2" w14:textId="77777777" w:rsidR="00464183" w:rsidRDefault="00410C33" w:rsidP="00410C33">
      <w:pPr>
        <w:rPr>
          <w:rFonts w:ascii="Times New Roman" w:hAnsi="Times New Roman" w:cs="Times New Roman"/>
        </w:rPr>
      </w:pPr>
      <w:r w:rsidRPr="00464183">
        <w:rPr>
          <w:rFonts w:ascii="Times New Roman" w:hAnsi="Times New Roman" w:cs="Times New Roman"/>
          <w:b/>
        </w:rPr>
        <w:t>Event Location</w:t>
      </w:r>
      <w:r w:rsidR="00464183">
        <w:rPr>
          <w:rFonts w:ascii="Times New Roman" w:hAnsi="Times New Roman" w:cs="Times New Roman"/>
          <w:b/>
        </w:rPr>
        <w:t>:</w:t>
      </w:r>
      <w:r w:rsidR="00464183">
        <w:rPr>
          <w:rFonts w:ascii="Times New Roman" w:hAnsi="Times New Roman" w:cs="Times New Roman"/>
        </w:rPr>
        <w:t xml:space="preserve"> Toronto, Ontario, Canada</w:t>
      </w:r>
    </w:p>
    <w:p w14:paraId="2D136B09" w14:textId="238291CB" w:rsidR="00464183" w:rsidRDefault="000C3C8C" w:rsidP="00410C33">
      <w:pPr>
        <w:rPr>
          <w:rFonts w:ascii="Times New Roman" w:hAnsi="Times New Roman" w:cs="Times New Roman"/>
        </w:rPr>
      </w:pPr>
      <w:r w:rsidRPr="000C3C8C">
        <w:rPr>
          <w:rFonts w:ascii="Times New Roman" w:hAnsi="Times New Roman" w:cs="Times New Roman"/>
          <w:b/>
        </w:rPr>
        <w:t>ICANN Geographic Region:</w:t>
      </w:r>
      <w:r>
        <w:rPr>
          <w:rFonts w:ascii="Times New Roman" w:hAnsi="Times New Roman" w:cs="Times New Roman"/>
        </w:rPr>
        <w:t xml:space="preserve"> North America</w:t>
      </w:r>
    </w:p>
    <w:p w14:paraId="04A87F47" w14:textId="7D4E7841" w:rsidR="000C3C8C" w:rsidRPr="000C3C8C" w:rsidRDefault="000C3C8C" w:rsidP="00410C33">
      <w:pPr>
        <w:rPr>
          <w:rFonts w:ascii="Times New Roman" w:hAnsi="Times New Roman" w:cs="Times New Roman"/>
        </w:rPr>
      </w:pPr>
      <w:r>
        <w:rPr>
          <w:rFonts w:ascii="Times New Roman" w:hAnsi="Times New Roman" w:cs="Times New Roman"/>
          <w:b/>
        </w:rPr>
        <w:t xml:space="preserve">Dates: </w:t>
      </w:r>
      <w:r>
        <w:rPr>
          <w:rFonts w:ascii="Times New Roman" w:hAnsi="Times New Roman" w:cs="Times New Roman"/>
        </w:rPr>
        <w:t>May 15-18, 2018</w:t>
      </w:r>
    </w:p>
    <w:p w14:paraId="5CFE163A" w14:textId="0E049C37" w:rsidR="00464183" w:rsidRPr="004672F5" w:rsidRDefault="00E5382B" w:rsidP="00410C33">
      <w:pPr>
        <w:rPr>
          <w:rFonts w:ascii="Times New Roman" w:hAnsi="Times New Roman" w:cs="Times New Roman"/>
        </w:rPr>
      </w:pPr>
      <w:r w:rsidRPr="00E5382B">
        <w:rPr>
          <w:rFonts w:ascii="Times New Roman" w:hAnsi="Times New Roman" w:cs="Times New Roman"/>
          <w:b/>
        </w:rPr>
        <w:t xml:space="preserve">Support </w:t>
      </w:r>
      <w:r w:rsidR="004672F5">
        <w:rPr>
          <w:rFonts w:ascii="Times New Roman" w:hAnsi="Times New Roman" w:cs="Times New Roman"/>
          <w:b/>
        </w:rPr>
        <w:t>Requested</w:t>
      </w:r>
      <w:r w:rsidRPr="00E5382B">
        <w:rPr>
          <w:rFonts w:ascii="Times New Roman" w:hAnsi="Times New Roman" w:cs="Times New Roman"/>
          <w:b/>
        </w:rPr>
        <w:t>:</w:t>
      </w:r>
      <w:r w:rsidR="004672F5">
        <w:rPr>
          <w:rFonts w:ascii="Times New Roman" w:hAnsi="Times New Roman" w:cs="Times New Roman"/>
        </w:rPr>
        <w:t xml:space="preserve"> Economy class airfare from YHZ-YYZ, lodging for 4 days/3 nights, per diem, conference registration fees.</w:t>
      </w:r>
    </w:p>
    <w:p w14:paraId="0271F546" w14:textId="77777777" w:rsidR="00F46BA1" w:rsidRDefault="00F46BA1" w:rsidP="00410C33">
      <w:pPr>
        <w:rPr>
          <w:rFonts w:ascii="Times New Roman" w:hAnsi="Times New Roman" w:cs="Times New Roman"/>
          <w:b/>
        </w:rPr>
      </w:pPr>
    </w:p>
    <w:p w14:paraId="2FD555E8" w14:textId="7E14CC74" w:rsidR="00115986" w:rsidRDefault="00F46BA1" w:rsidP="00410C33">
      <w:pPr>
        <w:rPr>
          <w:rFonts w:ascii="Times New Roman" w:hAnsi="Times New Roman" w:cs="Times New Roman"/>
        </w:rPr>
      </w:pPr>
      <w:r w:rsidRPr="00F46BA1">
        <w:rPr>
          <w:rFonts w:ascii="Times New Roman" w:hAnsi="Times New Roman" w:cs="Times New Roman"/>
          <w:b/>
        </w:rPr>
        <w:t>Why you think your application should be considered?</w:t>
      </w:r>
    </w:p>
    <w:p w14:paraId="026C63F8" w14:textId="77777777" w:rsidR="00115986" w:rsidRDefault="00115986" w:rsidP="00115986">
      <w:pPr>
        <w:jc w:val="both"/>
        <w:rPr>
          <w:rFonts w:ascii="Times New Roman" w:hAnsi="Times New Roman" w:cs="Times New Roman"/>
        </w:rPr>
      </w:pPr>
    </w:p>
    <w:p w14:paraId="18A3D231" w14:textId="29579DFA" w:rsidR="00115986" w:rsidRDefault="00115986" w:rsidP="00115986">
      <w:pPr>
        <w:jc w:val="both"/>
        <w:rPr>
          <w:rFonts w:ascii="Times New Roman" w:hAnsi="Times New Roman" w:cs="Times New Roman"/>
        </w:rPr>
      </w:pPr>
      <w:r>
        <w:rPr>
          <w:rFonts w:ascii="Times New Roman" w:hAnsi="Times New Roman" w:cs="Times New Roman"/>
        </w:rPr>
        <w:t xml:space="preserve">RightsCon is among the world’s </w:t>
      </w:r>
      <w:r w:rsidR="00E04AC3">
        <w:rPr>
          <w:rFonts w:ascii="Times New Roman" w:hAnsi="Times New Roman" w:cs="Times New Roman"/>
        </w:rPr>
        <w:t xml:space="preserve">leading digital rights summits, which brings together over 2000 participants from over 100 countries. It is an excellent opportunity for outreach, particularly insofar as </w:t>
      </w:r>
      <w:r w:rsidR="00B27CD3">
        <w:rPr>
          <w:rFonts w:ascii="Times New Roman" w:hAnsi="Times New Roman" w:cs="Times New Roman"/>
        </w:rPr>
        <w:t>AccessNow</w:t>
      </w:r>
      <w:r w:rsidR="00E04AC3">
        <w:rPr>
          <w:rFonts w:ascii="Times New Roman" w:hAnsi="Times New Roman" w:cs="Times New Roman"/>
        </w:rPr>
        <w:t xml:space="preserve"> </w:t>
      </w:r>
      <w:r w:rsidR="002209F4">
        <w:rPr>
          <w:rFonts w:ascii="Times New Roman" w:hAnsi="Times New Roman" w:cs="Times New Roman"/>
        </w:rPr>
        <w:t xml:space="preserve">is increasingly marketing the event in cross-disciplinary terms, bringing in not only digital rights activists but also </w:t>
      </w:r>
      <w:r w:rsidR="0047007B">
        <w:rPr>
          <w:rFonts w:ascii="Times New Roman" w:hAnsi="Times New Roman" w:cs="Times New Roman"/>
        </w:rPr>
        <w:t>advocates</w:t>
      </w:r>
      <w:r w:rsidR="002209F4">
        <w:rPr>
          <w:rFonts w:ascii="Times New Roman" w:hAnsi="Times New Roman" w:cs="Times New Roman"/>
        </w:rPr>
        <w:t xml:space="preserve"> from the </w:t>
      </w:r>
      <w:r w:rsidR="0047007B">
        <w:rPr>
          <w:rFonts w:ascii="Times New Roman" w:hAnsi="Times New Roman" w:cs="Times New Roman"/>
        </w:rPr>
        <w:t>environmental, gender justice, labour, healthcare</w:t>
      </w:r>
      <w:r w:rsidR="00DB2133">
        <w:rPr>
          <w:rFonts w:ascii="Times New Roman" w:hAnsi="Times New Roman" w:cs="Times New Roman"/>
        </w:rPr>
        <w:t>,</w:t>
      </w:r>
      <w:r w:rsidR="0047007B">
        <w:rPr>
          <w:rFonts w:ascii="Times New Roman" w:hAnsi="Times New Roman" w:cs="Times New Roman"/>
        </w:rPr>
        <w:t xml:space="preserve"> and media sectors, all of whom share an interest in a free and open Internet. </w:t>
      </w:r>
      <w:r w:rsidR="00DB2133">
        <w:rPr>
          <w:rFonts w:ascii="Times New Roman" w:hAnsi="Times New Roman" w:cs="Times New Roman"/>
        </w:rPr>
        <w:t>There is,</w:t>
      </w:r>
      <w:r w:rsidR="004C2F6C">
        <w:rPr>
          <w:rFonts w:ascii="Times New Roman" w:hAnsi="Times New Roman" w:cs="Times New Roman"/>
        </w:rPr>
        <w:t xml:space="preserve"> as a result</w:t>
      </w:r>
      <w:r w:rsidR="00DB2133">
        <w:rPr>
          <w:rFonts w:ascii="Times New Roman" w:hAnsi="Times New Roman" w:cs="Times New Roman"/>
        </w:rPr>
        <w:t>,</w:t>
      </w:r>
      <w:r w:rsidR="004C2F6C">
        <w:rPr>
          <w:rFonts w:ascii="Times New Roman" w:hAnsi="Times New Roman" w:cs="Times New Roman"/>
        </w:rPr>
        <w:t xml:space="preserve"> </w:t>
      </w:r>
      <w:r w:rsidR="00B27CD3">
        <w:rPr>
          <w:rFonts w:ascii="Times New Roman" w:hAnsi="Times New Roman" w:cs="Times New Roman"/>
        </w:rPr>
        <w:t xml:space="preserve">an excellent </w:t>
      </w:r>
      <w:r w:rsidR="00DB2133">
        <w:rPr>
          <w:rFonts w:ascii="Times New Roman" w:hAnsi="Times New Roman" w:cs="Times New Roman"/>
        </w:rPr>
        <w:t>opportunity to expand outreach to advocates beyond those who might normally get involved</w:t>
      </w:r>
      <w:r w:rsidR="00B27CD3">
        <w:rPr>
          <w:rFonts w:ascii="Times New Roman" w:hAnsi="Times New Roman" w:cs="Times New Roman"/>
        </w:rPr>
        <w:t xml:space="preserve"> with ICANN</w:t>
      </w:r>
      <w:r w:rsidR="00DB2133">
        <w:rPr>
          <w:rFonts w:ascii="Times New Roman" w:hAnsi="Times New Roman" w:cs="Times New Roman"/>
        </w:rPr>
        <w:t xml:space="preserve">, branching out </w:t>
      </w:r>
      <w:r w:rsidR="00B27CD3">
        <w:rPr>
          <w:rFonts w:ascii="Times New Roman" w:hAnsi="Times New Roman" w:cs="Times New Roman"/>
        </w:rPr>
        <w:t>past</w:t>
      </w:r>
      <w:r w:rsidR="00DB2133">
        <w:rPr>
          <w:rFonts w:ascii="Times New Roman" w:hAnsi="Times New Roman" w:cs="Times New Roman"/>
        </w:rPr>
        <w:t xml:space="preserve"> the usual digital rights suspects.</w:t>
      </w:r>
    </w:p>
    <w:p w14:paraId="55D3BFAB" w14:textId="77777777" w:rsidR="00F46BA1" w:rsidRDefault="00F46BA1" w:rsidP="00F46BA1">
      <w:pPr>
        <w:rPr>
          <w:rFonts w:ascii="Times New Roman" w:hAnsi="Times New Roman" w:cs="Times New Roman"/>
        </w:rPr>
      </w:pPr>
    </w:p>
    <w:p w14:paraId="376CF9BC" w14:textId="77777777" w:rsidR="00F46BA1" w:rsidRDefault="00F46BA1" w:rsidP="00F46BA1">
      <w:pPr>
        <w:rPr>
          <w:rFonts w:ascii="Times New Roman" w:hAnsi="Times New Roman" w:cs="Times New Roman"/>
          <w:b/>
        </w:rPr>
      </w:pPr>
      <w:r w:rsidRPr="00F46BA1">
        <w:rPr>
          <w:rFonts w:ascii="Times New Roman" w:hAnsi="Times New Roman" w:cs="Times New Roman"/>
          <w:b/>
        </w:rPr>
        <w:t>How you plan to outreach for NCUC at the event?</w:t>
      </w:r>
    </w:p>
    <w:p w14:paraId="67DAF41C" w14:textId="77777777" w:rsidR="00F46BA1" w:rsidRDefault="00F46BA1" w:rsidP="00115986">
      <w:pPr>
        <w:jc w:val="both"/>
        <w:rPr>
          <w:rFonts w:ascii="Times New Roman" w:hAnsi="Times New Roman" w:cs="Times New Roman"/>
        </w:rPr>
      </w:pPr>
    </w:p>
    <w:p w14:paraId="473EA047" w14:textId="078375D5" w:rsidR="00997BEC" w:rsidRDefault="0047007B" w:rsidP="00115986">
      <w:pPr>
        <w:jc w:val="both"/>
        <w:rPr>
          <w:rFonts w:ascii="Times New Roman" w:hAnsi="Times New Roman" w:cs="Times New Roman"/>
        </w:rPr>
      </w:pPr>
      <w:r>
        <w:rPr>
          <w:rFonts w:ascii="Times New Roman" w:hAnsi="Times New Roman" w:cs="Times New Roman"/>
        </w:rPr>
        <w:t xml:space="preserve">This year, the NCUC submitted a </w:t>
      </w:r>
      <w:r w:rsidR="00920DE0">
        <w:rPr>
          <w:rFonts w:ascii="Times New Roman" w:hAnsi="Times New Roman" w:cs="Times New Roman"/>
        </w:rPr>
        <w:t xml:space="preserve">proposed session on Internet governance challenges, </w:t>
      </w:r>
      <w:r w:rsidR="00F46BA1">
        <w:rPr>
          <w:rFonts w:ascii="Times New Roman" w:hAnsi="Times New Roman" w:cs="Times New Roman"/>
        </w:rPr>
        <w:t>which I led on drafting</w:t>
      </w:r>
      <w:r w:rsidR="00920DE0">
        <w:rPr>
          <w:rFonts w:ascii="Times New Roman" w:hAnsi="Times New Roman" w:cs="Times New Roman"/>
        </w:rPr>
        <w:t xml:space="preserve">. It was developed with the support of ICANN staff, and will provide an excellent opportunity not only to discuss the NCUC’s role in the ICANN ecosystem, but to advance important conversations about balance in the multistakeholder process. </w:t>
      </w:r>
      <w:r w:rsidR="00F042B4">
        <w:rPr>
          <w:rFonts w:ascii="Times New Roman" w:hAnsi="Times New Roman" w:cs="Times New Roman"/>
        </w:rPr>
        <w:t>In addition to this session, I have submitted a proposal for a</w:t>
      </w:r>
      <w:r w:rsidR="00632997">
        <w:rPr>
          <w:rFonts w:ascii="Times New Roman" w:hAnsi="Times New Roman" w:cs="Times New Roman"/>
        </w:rPr>
        <w:t>n NCUC</w:t>
      </w:r>
      <w:r w:rsidR="00F042B4">
        <w:rPr>
          <w:rFonts w:ascii="Times New Roman" w:hAnsi="Times New Roman" w:cs="Times New Roman"/>
        </w:rPr>
        <w:t xml:space="preserve"> booth at the RightsCon Community Village, a d</w:t>
      </w:r>
      <w:r w:rsidR="00F042B4" w:rsidRPr="00F042B4">
        <w:rPr>
          <w:rFonts w:ascii="Times New Roman" w:hAnsi="Times New Roman" w:cs="Times New Roman"/>
        </w:rPr>
        <w:t>ynamic, mixed-use space where organizations, companies, and institutions show off projects, initiatives, tools, and research</w:t>
      </w:r>
      <w:r w:rsidR="00F042B4">
        <w:rPr>
          <w:rFonts w:ascii="Times New Roman" w:hAnsi="Times New Roman" w:cs="Times New Roman"/>
        </w:rPr>
        <w:t>.</w:t>
      </w:r>
    </w:p>
    <w:p w14:paraId="34AD9F57" w14:textId="77777777" w:rsidR="00F042B4" w:rsidRDefault="00F042B4" w:rsidP="00115986">
      <w:pPr>
        <w:jc w:val="both"/>
        <w:rPr>
          <w:rFonts w:ascii="Times New Roman" w:hAnsi="Times New Roman" w:cs="Times New Roman"/>
        </w:rPr>
      </w:pPr>
    </w:p>
    <w:p w14:paraId="0DE5D9A9" w14:textId="678391D5" w:rsidR="00391271" w:rsidRDefault="00C01A37" w:rsidP="00C01A37">
      <w:pPr>
        <w:jc w:val="both"/>
        <w:rPr>
          <w:rFonts w:ascii="Times New Roman" w:hAnsi="Times New Roman" w:cs="Times New Roman"/>
        </w:rPr>
      </w:pPr>
      <w:r>
        <w:rPr>
          <w:rFonts w:ascii="Times New Roman" w:hAnsi="Times New Roman" w:cs="Times New Roman"/>
        </w:rPr>
        <w:t>Both of the</w:t>
      </w:r>
      <w:r w:rsidR="00F042B4">
        <w:rPr>
          <w:rFonts w:ascii="Times New Roman" w:hAnsi="Times New Roman" w:cs="Times New Roman"/>
        </w:rPr>
        <w:t xml:space="preserve"> proposals are attached. </w:t>
      </w:r>
      <w:r w:rsidR="00391271">
        <w:rPr>
          <w:rFonts w:ascii="Times New Roman" w:hAnsi="Times New Roman" w:cs="Times New Roman"/>
        </w:rPr>
        <w:t xml:space="preserve">Although </w:t>
      </w:r>
      <w:r>
        <w:rPr>
          <w:rFonts w:ascii="Times New Roman" w:hAnsi="Times New Roman" w:cs="Times New Roman"/>
        </w:rPr>
        <w:t xml:space="preserve">there are no guarantees, I believe we have a very highly likelihood of securing the booth, even if the session is not accepted, since NCUC is </w:t>
      </w:r>
      <w:r w:rsidR="00391271">
        <w:rPr>
          <w:rFonts w:ascii="Times New Roman" w:hAnsi="Times New Roman" w:cs="Times New Roman"/>
        </w:rPr>
        <w:t>a grassroots organiz</w:t>
      </w:r>
      <w:r>
        <w:rPr>
          <w:rFonts w:ascii="Times New Roman" w:hAnsi="Times New Roman" w:cs="Times New Roman"/>
        </w:rPr>
        <w:t xml:space="preserve">ation with a global reach and an important </w:t>
      </w:r>
      <w:r w:rsidR="00391271">
        <w:rPr>
          <w:rFonts w:ascii="Times New Roman" w:hAnsi="Times New Roman" w:cs="Times New Roman"/>
        </w:rPr>
        <w:t xml:space="preserve">mission. However, in the unlikely event that both of these applications are denied, I will </w:t>
      </w:r>
      <w:r w:rsidR="00391271" w:rsidRPr="00391271">
        <w:rPr>
          <w:rFonts w:ascii="Times New Roman" w:hAnsi="Times New Roman" w:cs="Times New Roman"/>
        </w:rPr>
        <w:t>seek to speak in other sessions on beh</w:t>
      </w:r>
      <w:r w:rsidR="00391271">
        <w:rPr>
          <w:rFonts w:ascii="Times New Roman" w:hAnsi="Times New Roman" w:cs="Times New Roman"/>
        </w:rPr>
        <w:t xml:space="preserve">alf of the NCUC and will organize informal </w:t>
      </w:r>
      <w:r w:rsidR="00632997">
        <w:rPr>
          <w:rFonts w:ascii="Times New Roman" w:hAnsi="Times New Roman" w:cs="Times New Roman"/>
        </w:rPr>
        <w:t>sessions</w:t>
      </w:r>
      <w:r w:rsidR="00391271">
        <w:rPr>
          <w:rFonts w:ascii="Times New Roman" w:hAnsi="Times New Roman" w:cs="Times New Roman"/>
        </w:rPr>
        <w:t xml:space="preserve"> on the sidelines to recruit new members to the NCUC. It is worth noting that I have submitted two </w:t>
      </w:r>
      <w:r w:rsidR="00632997">
        <w:rPr>
          <w:rFonts w:ascii="Times New Roman" w:hAnsi="Times New Roman" w:cs="Times New Roman"/>
        </w:rPr>
        <w:t xml:space="preserve">additional session proposals </w:t>
      </w:r>
      <w:r w:rsidR="00391271">
        <w:rPr>
          <w:rFonts w:ascii="Times New Roman" w:hAnsi="Times New Roman" w:cs="Times New Roman"/>
        </w:rPr>
        <w:t xml:space="preserve">to RightsCon, so if these are picked up but our NCUC session is not I can use these as an opportunity to plug the NCUC as well. </w:t>
      </w:r>
    </w:p>
    <w:p w14:paraId="5452608D" w14:textId="77777777" w:rsidR="00391271" w:rsidRDefault="00391271" w:rsidP="00115986">
      <w:pPr>
        <w:jc w:val="both"/>
        <w:rPr>
          <w:rFonts w:ascii="Times New Roman" w:hAnsi="Times New Roman" w:cs="Times New Roman"/>
        </w:rPr>
      </w:pPr>
    </w:p>
    <w:p w14:paraId="136666DF" w14:textId="34161914" w:rsidR="00577C67" w:rsidRDefault="00391271" w:rsidP="00573363">
      <w:pPr>
        <w:jc w:val="both"/>
        <w:rPr>
          <w:rFonts w:ascii="Times New Roman" w:hAnsi="Times New Roman" w:cs="Times New Roman"/>
        </w:rPr>
      </w:pPr>
      <w:r>
        <w:rPr>
          <w:rFonts w:ascii="Times New Roman" w:hAnsi="Times New Roman" w:cs="Times New Roman"/>
        </w:rPr>
        <w:t>Please find the proposals for the session and the booth attached. Thank you for your time and consideration.</w:t>
      </w:r>
      <w:r w:rsidR="00577C67">
        <w:rPr>
          <w:rFonts w:ascii="Times New Roman" w:hAnsi="Times New Roman" w:cs="Times New Roman"/>
        </w:rPr>
        <w:br w:type="page"/>
      </w:r>
    </w:p>
    <w:p w14:paraId="5A852D3C" w14:textId="4080C3C9" w:rsidR="00577C67" w:rsidRPr="000520AC" w:rsidRDefault="004B2B24" w:rsidP="00577C67">
      <w:pPr>
        <w:rPr>
          <w:rFonts w:ascii="Times New Roman" w:eastAsia="Times New Roman" w:hAnsi="Times New Roman" w:cs="Times New Roman"/>
          <w:b/>
          <w:lang w:val="en-CA"/>
        </w:rPr>
      </w:pPr>
      <w:r w:rsidRPr="000520AC">
        <w:rPr>
          <w:rFonts w:ascii="Times New Roman" w:eastAsia="Times New Roman" w:hAnsi="Times New Roman" w:cs="Times New Roman"/>
          <w:b/>
          <w:color w:val="000000"/>
          <w:shd w:val="clear" w:color="auto" w:fill="FFFFFF"/>
          <w:lang w:val="en-CA"/>
        </w:rPr>
        <w:lastRenderedPageBreak/>
        <w:t xml:space="preserve">RightsCon </w:t>
      </w:r>
      <w:r w:rsidR="00577C67" w:rsidRPr="000520AC">
        <w:rPr>
          <w:rFonts w:ascii="Times New Roman" w:eastAsia="Times New Roman" w:hAnsi="Times New Roman" w:cs="Times New Roman"/>
          <w:b/>
          <w:color w:val="000000"/>
          <w:shd w:val="clear" w:color="auto" w:fill="FFFFFF"/>
          <w:lang w:val="en-CA"/>
        </w:rPr>
        <w:t xml:space="preserve">Session Proposal: </w:t>
      </w:r>
    </w:p>
    <w:p w14:paraId="422547CA" w14:textId="77777777" w:rsidR="00577C67" w:rsidRPr="000520AC" w:rsidRDefault="00577C67" w:rsidP="00577C67">
      <w:pPr>
        <w:rPr>
          <w:rFonts w:ascii="Times New Roman" w:hAnsi="Times New Roman" w:cs="Times New Roman"/>
        </w:rPr>
      </w:pPr>
    </w:p>
    <w:p w14:paraId="2B3FE6ED" w14:textId="77777777" w:rsidR="00577C67" w:rsidRPr="000520AC" w:rsidRDefault="00577C67" w:rsidP="00577C67">
      <w:pPr>
        <w:rPr>
          <w:rFonts w:ascii="Times New Roman" w:hAnsi="Times New Roman" w:cs="Times New Roman"/>
        </w:rPr>
      </w:pPr>
      <w:r w:rsidRPr="000520AC">
        <w:rPr>
          <w:rFonts w:ascii="Times New Roman" w:hAnsi="Times New Roman" w:cs="Times New Roman"/>
        </w:rPr>
        <w:t>All Stakeholders are Equal... but some are more equal than others?</w:t>
      </w:r>
    </w:p>
    <w:p w14:paraId="4D8AE412" w14:textId="77777777" w:rsidR="00577C67" w:rsidRPr="000520AC" w:rsidRDefault="00577C67" w:rsidP="00577C67">
      <w:pPr>
        <w:rPr>
          <w:rFonts w:ascii="Times New Roman" w:hAnsi="Times New Roman" w:cs="Times New Roman"/>
        </w:rPr>
      </w:pPr>
    </w:p>
    <w:p w14:paraId="645C5570" w14:textId="77777777" w:rsidR="00577C67" w:rsidRPr="000520AC" w:rsidRDefault="00577C67" w:rsidP="00577C67">
      <w:pPr>
        <w:rPr>
          <w:rFonts w:ascii="Times New Roman" w:eastAsia="Times New Roman" w:hAnsi="Times New Roman" w:cs="Times New Roman"/>
          <w:b/>
          <w:lang w:val="en-CA"/>
        </w:rPr>
      </w:pPr>
      <w:r w:rsidRPr="000520AC">
        <w:rPr>
          <w:rFonts w:ascii="Times New Roman" w:eastAsia="Times New Roman" w:hAnsi="Times New Roman" w:cs="Times New Roman"/>
          <w:b/>
          <w:color w:val="000000"/>
          <w:shd w:val="clear" w:color="auto" w:fill="FFFFFF"/>
          <w:lang w:val="en-CA"/>
        </w:rPr>
        <w:t>Session Format</w:t>
      </w:r>
    </w:p>
    <w:p w14:paraId="45468DCB" w14:textId="77777777" w:rsidR="00577C67" w:rsidRPr="000520AC" w:rsidRDefault="00577C67" w:rsidP="00577C67">
      <w:pPr>
        <w:rPr>
          <w:rFonts w:ascii="Times New Roman" w:hAnsi="Times New Roman" w:cs="Times New Roman"/>
        </w:rPr>
      </w:pPr>
    </w:p>
    <w:p w14:paraId="3EBA71FF" w14:textId="77777777" w:rsidR="00577C67" w:rsidRPr="000520AC" w:rsidRDefault="00577C67" w:rsidP="00577C67">
      <w:pPr>
        <w:rPr>
          <w:rFonts w:ascii="Times New Roman" w:hAnsi="Times New Roman" w:cs="Times New Roman"/>
        </w:rPr>
      </w:pPr>
      <w:r w:rsidRPr="000520AC">
        <w:rPr>
          <w:rFonts w:ascii="Times New Roman" w:hAnsi="Times New Roman" w:cs="Times New Roman"/>
        </w:rPr>
        <w:t>Roundtable</w:t>
      </w:r>
    </w:p>
    <w:p w14:paraId="11B427E5" w14:textId="77777777" w:rsidR="00577C67" w:rsidRPr="000520AC" w:rsidRDefault="00577C67" w:rsidP="00577C67">
      <w:pPr>
        <w:rPr>
          <w:rFonts w:ascii="Times New Roman" w:hAnsi="Times New Roman" w:cs="Times New Roman"/>
        </w:rPr>
      </w:pPr>
    </w:p>
    <w:p w14:paraId="476B3104" w14:textId="77777777" w:rsidR="00577C67" w:rsidRPr="000520AC" w:rsidRDefault="00577C67" w:rsidP="00577C67">
      <w:pPr>
        <w:shd w:val="clear" w:color="auto" w:fill="FFFFFF"/>
        <w:rPr>
          <w:rFonts w:ascii="Times New Roman" w:eastAsia="Times New Roman" w:hAnsi="Times New Roman" w:cs="Times New Roman"/>
          <w:b/>
          <w:color w:val="000000"/>
          <w:lang w:val="en-CA"/>
        </w:rPr>
      </w:pPr>
      <w:r w:rsidRPr="000520AC">
        <w:rPr>
          <w:rFonts w:ascii="Times New Roman" w:eastAsia="Times New Roman" w:hAnsi="Times New Roman" w:cs="Times New Roman"/>
          <w:b/>
          <w:color w:val="000000"/>
          <w:lang w:val="en-CA"/>
        </w:rPr>
        <w:t>What theme does this session fall under? </w:t>
      </w:r>
      <w:r w:rsidRPr="000520AC">
        <w:rPr>
          <w:rFonts w:ascii="Times New Roman" w:eastAsia="Times New Roman" w:hAnsi="Times New Roman" w:cs="Times New Roman"/>
          <w:b/>
          <w:color w:val="DB4437"/>
          <w:lang w:val="en-CA"/>
        </w:rPr>
        <w:t>*</w:t>
      </w:r>
    </w:p>
    <w:p w14:paraId="76444276" w14:textId="77777777" w:rsidR="00577C67" w:rsidRPr="000520AC" w:rsidRDefault="00577C67" w:rsidP="00577C67">
      <w:pPr>
        <w:rPr>
          <w:rFonts w:ascii="Times New Roman" w:eastAsia="Times New Roman" w:hAnsi="Times New Roman" w:cs="Times New Roman"/>
          <w:lang w:val="en-CA"/>
        </w:rPr>
      </w:pPr>
    </w:p>
    <w:p w14:paraId="33B6AB2B" w14:textId="77777777" w:rsidR="00577C67" w:rsidRPr="000520AC" w:rsidRDefault="00577C67" w:rsidP="00577C67">
      <w:pPr>
        <w:rPr>
          <w:rFonts w:ascii="Times New Roman" w:hAnsi="Times New Roman" w:cs="Times New Roman"/>
        </w:rPr>
      </w:pPr>
      <w:r w:rsidRPr="000520AC">
        <w:rPr>
          <w:rFonts w:ascii="Times New Roman" w:hAnsi="Times New Roman" w:cs="Times New Roman"/>
        </w:rPr>
        <w:t>Internet Governance, Institutions and Jurisdictions</w:t>
      </w:r>
    </w:p>
    <w:p w14:paraId="01D165AB" w14:textId="77777777" w:rsidR="00577C67" w:rsidRPr="000520AC" w:rsidRDefault="00577C67" w:rsidP="00577C67">
      <w:pPr>
        <w:rPr>
          <w:rFonts w:ascii="Times New Roman" w:hAnsi="Times New Roman" w:cs="Times New Roman"/>
        </w:rPr>
      </w:pPr>
    </w:p>
    <w:p w14:paraId="59360AD1" w14:textId="77777777" w:rsidR="00577C67" w:rsidRPr="000520AC" w:rsidRDefault="00577C67" w:rsidP="00577C67">
      <w:pPr>
        <w:shd w:val="clear" w:color="auto" w:fill="FFFFFF"/>
        <w:rPr>
          <w:rFonts w:ascii="Times New Roman" w:eastAsia="Times New Roman" w:hAnsi="Times New Roman" w:cs="Times New Roman"/>
          <w:b/>
          <w:color w:val="000000"/>
          <w:lang w:val="en-CA"/>
        </w:rPr>
      </w:pPr>
      <w:r w:rsidRPr="000520AC">
        <w:rPr>
          <w:rFonts w:ascii="Times New Roman" w:eastAsia="Times New Roman" w:hAnsi="Times New Roman" w:cs="Times New Roman"/>
          <w:b/>
          <w:color w:val="000000"/>
          <w:lang w:val="en-CA"/>
        </w:rPr>
        <w:t>Please list any keywords for your proposed session </w:t>
      </w:r>
      <w:r w:rsidRPr="000520AC">
        <w:rPr>
          <w:rFonts w:ascii="Times New Roman" w:eastAsia="Times New Roman" w:hAnsi="Times New Roman" w:cs="Times New Roman"/>
          <w:b/>
          <w:color w:val="DB4437"/>
          <w:lang w:val="en-CA"/>
        </w:rPr>
        <w:t>*</w:t>
      </w:r>
    </w:p>
    <w:p w14:paraId="0949C887" w14:textId="77777777" w:rsidR="00577C67" w:rsidRPr="000520AC" w:rsidRDefault="00577C67" w:rsidP="00577C67">
      <w:pPr>
        <w:rPr>
          <w:rFonts w:ascii="Times New Roman" w:eastAsia="Times New Roman" w:hAnsi="Times New Roman" w:cs="Times New Roman"/>
          <w:lang w:val="en-CA"/>
        </w:rPr>
      </w:pPr>
    </w:p>
    <w:p w14:paraId="6E9E89EE" w14:textId="77777777" w:rsidR="00577C67" w:rsidRPr="000520AC" w:rsidRDefault="00577C67" w:rsidP="00577C67">
      <w:pPr>
        <w:rPr>
          <w:rFonts w:ascii="Times New Roman" w:hAnsi="Times New Roman" w:cs="Times New Roman"/>
        </w:rPr>
      </w:pPr>
      <w:r w:rsidRPr="000520AC">
        <w:rPr>
          <w:rFonts w:ascii="Times New Roman" w:hAnsi="Times New Roman" w:cs="Times New Roman"/>
        </w:rPr>
        <w:t>ICANN, multistakeholderism, Internet governance, human rights,</w:t>
      </w:r>
    </w:p>
    <w:p w14:paraId="531E53B7" w14:textId="77777777" w:rsidR="00577C67" w:rsidRPr="000520AC" w:rsidRDefault="00577C67" w:rsidP="00577C67">
      <w:pPr>
        <w:rPr>
          <w:rFonts w:ascii="Times New Roman" w:hAnsi="Times New Roman" w:cs="Times New Roman"/>
        </w:rPr>
      </w:pPr>
    </w:p>
    <w:p w14:paraId="4D7E6ED1" w14:textId="77777777" w:rsidR="00577C67" w:rsidRPr="000520AC" w:rsidRDefault="00577C67" w:rsidP="00577C67">
      <w:pPr>
        <w:rPr>
          <w:rFonts w:ascii="Times New Roman" w:eastAsia="Times New Roman" w:hAnsi="Times New Roman" w:cs="Times New Roman"/>
          <w:b/>
          <w:lang w:val="en-CA"/>
        </w:rPr>
      </w:pPr>
      <w:r w:rsidRPr="000520AC">
        <w:rPr>
          <w:rFonts w:ascii="Times New Roman" w:eastAsia="Times New Roman" w:hAnsi="Times New Roman" w:cs="Times New Roman"/>
          <w:b/>
          <w:color w:val="000000"/>
          <w:shd w:val="clear" w:color="auto" w:fill="FFFFFF"/>
          <w:lang w:val="en-CA"/>
        </w:rPr>
        <w:t>Please describe what you want to do in your session</w:t>
      </w:r>
    </w:p>
    <w:p w14:paraId="066E31E1" w14:textId="77777777" w:rsidR="00577C67" w:rsidRPr="000520AC" w:rsidRDefault="00577C67" w:rsidP="00577C67">
      <w:pPr>
        <w:rPr>
          <w:rFonts w:ascii="Times New Roman" w:hAnsi="Times New Roman" w:cs="Times New Roman"/>
        </w:rPr>
      </w:pPr>
      <w:r w:rsidRPr="000520AC">
        <w:rPr>
          <w:rFonts w:ascii="Times New Roman" w:hAnsi="Times New Roman" w:cs="Times New Roman"/>
        </w:rPr>
        <w:t>What is the session about? What activities or discussions do you have planned? How will your time be structured? How will you promote interactivity? What is the session's agenda and how will it be facilitated? Please be as detailed as possible! Your answer</w:t>
      </w:r>
    </w:p>
    <w:p w14:paraId="4C7C3212" w14:textId="77777777" w:rsidR="00577C67" w:rsidRPr="000520AC" w:rsidRDefault="00577C67" w:rsidP="00577C67">
      <w:pPr>
        <w:rPr>
          <w:rFonts w:ascii="Times New Roman" w:hAnsi="Times New Roman" w:cs="Times New Roman"/>
        </w:rPr>
      </w:pPr>
    </w:p>
    <w:p w14:paraId="5399B242" w14:textId="77777777" w:rsidR="00577C67" w:rsidRPr="000520AC" w:rsidRDefault="00577C67" w:rsidP="00577C67">
      <w:pPr>
        <w:jc w:val="both"/>
        <w:rPr>
          <w:rFonts w:ascii="Times New Roman" w:hAnsi="Times New Roman" w:cs="Times New Roman"/>
        </w:rPr>
      </w:pPr>
      <w:r w:rsidRPr="000520AC">
        <w:rPr>
          <w:rFonts w:ascii="Times New Roman" w:hAnsi="Times New Roman" w:cs="Times New Roman"/>
        </w:rPr>
        <w:t xml:space="preserve">ICANN’s model of Internet governance is built on the idea of multistakeholderism: that voices from the commercial, non-commercial and technical communities all have a seat at the table and share an equal role in policymaking. But systems that are designed to be egalitarian can nonetheless manifest biases in practice. In ICANN’s case, although the IANA transition has already taken place, uncertainty persists over where governments’ role in the process ends and ICANN’s begins, allowing the former to wield a powerful stick over the process. Meanwhile, human rights advocates and other non-commercial interests, who in theory engage on an equal footing with their counterparts from the business community, can be placed at a natural disadvantage by the fact that they generally have fewer resources to work with. In working groups that operate on consensus, it is not unusual to see one or two part-time activists struggling to hold the line against a dozen or more full-time lobbyists. </w:t>
      </w:r>
    </w:p>
    <w:p w14:paraId="4A586006" w14:textId="77777777" w:rsidR="00577C67" w:rsidRPr="000520AC" w:rsidRDefault="00577C67" w:rsidP="00577C67">
      <w:pPr>
        <w:jc w:val="both"/>
        <w:rPr>
          <w:rFonts w:ascii="Times New Roman" w:hAnsi="Times New Roman" w:cs="Times New Roman"/>
        </w:rPr>
      </w:pPr>
    </w:p>
    <w:p w14:paraId="3B689C0C" w14:textId="77777777" w:rsidR="00577C67" w:rsidRPr="000520AC" w:rsidRDefault="00577C67" w:rsidP="00577C67">
      <w:pPr>
        <w:jc w:val="both"/>
        <w:rPr>
          <w:rFonts w:ascii="Times New Roman" w:hAnsi="Times New Roman" w:cs="Times New Roman"/>
        </w:rPr>
      </w:pPr>
      <w:r w:rsidRPr="000520AC">
        <w:rPr>
          <w:rFonts w:ascii="Times New Roman" w:hAnsi="Times New Roman" w:cs="Times New Roman"/>
        </w:rPr>
        <w:t>What does this mean for the multistakeholder process going forward, and are there better ways for ICANN to hold the ring between these different interest groups? This session will involve a roundtable discussion between individuals from ICANN’s different communities to explore their thoughts on the current balance, and discuss how the playing field should be organized to ensure that all voices have a say.</w:t>
      </w:r>
    </w:p>
    <w:p w14:paraId="37375858" w14:textId="77777777" w:rsidR="00577C67" w:rsidRPr="000520AC" w:rsidRDefault="00577C67" w:rsidP="00577C67">
      <w:pPr>
        <w:jc w:val="both"/>
        <w:rPr>
          <w:rFonts w:ascii="Times New Roman" w:hAnsi="Times New Roman" w:cs="Times New Roman"/>
        </w:rPr>
      </w:pPr>
    </w:p>
    <w:p w14:paraId="6144F598" w14:textId="77777777" w:rsidR="00577C67" w:rsidRPr="000520AC" w:rsidRDefault="00577C67" w:rsidP="00577C67">
      <w:pPr>
        <w:jc w:val="both"/>
        <w:rPr>
          <w:rFonts w:ascii="Times New Roman" w:eastAsia="Times New Roman" w:hAnsi="Times New Roman" w:cs="Times New Roman"/>
          <w:lang w:val="en-CA"/>
        </w:rPr>
      </w:pPr>
      <w:r w:rsidRPr="000520AC">
        <w:rPr>
          <w:rFonts w:ascii="Times New Roman" w:eastAsia="Times New Roman" w:hAnsi="Times New Roman" w:cs="Times New Roman"/>
          <w:iCs/>
          <w:color w:val="000000"/>
          <w:lang w:val="en-CA"/>
        </w:rPr>
        <w:t xml:space="preserve">The session will begin with a brief introduction by Theresa Swinehart, ICANN’s Senior Vice President, Multistakeholder Strategy And Strategic Initiatives, who will share her thoughts on the challenges in establishing the current model, its strengths and weaknesses. From there, Jeremy Malcolm of the Electronic Frontiers Foundation, Collin Kurre of Article 19, and </w:t>
      </w:r>
      <w:r w:rsidRPr="000520AC">
        <w:rPr>
          <w:rFonts w:ascii="Times New Roman" w:hAnsi="Times New Roman" w:cs="Times New Roman"/>
          <w:iCs/>
          <w:color w:val="000000"/>
        </w:rPr>
        <w:t>Anriette Esterhuysen</w:t>
      </w:r>
      <w:r w:rsidRPr="000520AC">
        <w:rPr>
          <w:rFonts w:ascii="Times New Roman" w:eastAsia="Times New Roman" w:hAnsi="Times New Roman" w:cs="Times New Roman"/>
          <w:iCs/>
          <w:color w:val="000000"/>
          <w:lang w:val="en-CA"/>
        </w:rPr>
        <w:t xml:space="preserve"> will share their experiences and thoughts about the multistakeholder model, in particular through their engagement with working groups on ICANN’s rights protection mechanisms, on promoting human rights at ICANN, and on ICANN nominations, respectively. The session will then hear brief responses from representatives from the business constituency and the government constituency, before moving into a more free-flowing discussion among first the participants, and then among the participants and the audience. The session will be moderated by Michael Karanicolas, of ICANN’s Non-Commercial Users’ Constituency.</w:t>
      </w:r>
    </w:p>
    <w:p w14:paraId="54F45F39" w14:textId="77777777" w:rsidR="00577C67" w:rsidRPr="000520AC" w:rsidRDefault="00577C67" w:rsidP="00577C67">
      <w:pPr>
        <w:rPr>
          <w:rFonts w:ascii="Times New Roman" w:hAnsi="Times New Roman" w:cs="Times New Roman"/>
        </w:rPr>
      </w:pPr>
    </w:p>
    <w:p w14:paraId="3DF5EB98" w14:textId="77777777" w:rsidR="00577C67" w:rsidRPr="000520AC" w:rsidRDefault="00577C67" w:rsidP="00577C67">
      <w:pPr>
        <w:shd w:val="clear" w:color="auto" w:fill="FFFFFF"/>
        <w:rPr>
          <w:rFonts w:ascii="Times New Roman" w:eastAsia="Times New Roman" w:hAnsi="Times New Roman" w:cs="Times New Roman"/>
          <w:b/>
          <w:color w:val="000000"/>
          <w:lang w:val="en-CA"/>
        </w:rPr>
      </w:pPr>
      <w:r w:rsidRPr="000520AC">
        <w:rPr>
          <w:rFonts w:ascii="Times New Roman" w:eastAsia="Times New Roman" w:hAnsi="Times New Roman" w:cs="Times New Roman"/>
          <w:b/>
          <w:color w:val="000000"/>
          <w:lang w:val="en-CA"/>
        </w:rPr>
        <w:t>Who will be joining you in this session? Have you confirmed their participation? Who will be moderating this session? </w:t>
      </w:r>
      <w:r w:rsidRPr="000520AC">
        <w:rPr>
          <w:rFonts w:ascii="Times New Roman" w:eastAsia="Times New Roman" w:hAnsi="Times New Roman" w:cs="Times New Roman"/>
          <w:b/>
          <w:color w:val="DB4437"/>
          <w:lang w:val="en-CA"/>
        </w:rPr>
        <w:t>*</w:t>
      </w:r>
    </w:p>
    <w:p w14:paraId="1E5BF08D" w14:textId="4012E00B" w:rsidR="00577C67" w:rsidRPr="000520AC" w:rsidRDefault="00577C67" w:rsidP="00577C67">
      <w:pPr>
        <w:shd w:val="clear" w:color="auto" w:fill="FFFFFF"/>
        <w:textAlignment w:val="top"/>
        <w:rPr>
          <w:rFonts w:ascii="Times New Roman" w:eastAsia="Times New Roman" w:hAnsi="Times New Roman" w:cs="Times New Roman"/>
          <w:lang w:val="en-CA"/>
        </w:rPr>
      </w:pPr>
      <w:r w:rsidRPr="000520AC">
        <w:rPr>
          <w:rFonts w:ascii="Times New Roman" w:eastAsia="Times New Roman" w:hAnsi="Times New Roman" w:cs="Times New Roman"/>
          <w:lang w:val="en-CA"/>
        </w:rPr>
        <w:fldChar w:fldCharType="begin"/>
      </w:r>
      <w:r w:rsidRPr="000520AC">
        <w:rPr>
          <w:rFonts w:ascii="Times New Roman" w:eastAsia="Times New Roman" w:hAnsi="Times New Roman" w:cs="Times New Roman"/>
          <w:lang w:val="en-CA"/>
        </w:rPr>
        <w:instrText xml:space="preserve"> </w:instrText>
      </w:r>
      <w:r w:rsidRPr="000520AC">
        <w:rPr>
          <w:rFonts w:ascii="Times New Roman" w:eastAsia="Times New Roman" w:hAnsi="Times New Roman" w:cs="Times New Roman"/>
          <w:lang w:val="en-CA"/>
        </w:rPr>
        <w:fldChar w:fldCharType="begin"/>
      </w:r>
      <w:r w:rsidRPr="000520AC">
        <w:rPr>
          <w:rFonts w:ascii="Times New Roman" w:eastAsia="Times New Roman" w:hAnsi="Times New Roman" w:cs="Times New Roman"/>
          <w:lang w:val="en-CA"/>
        </w:rPr>
        <w:instrText xml:space="preserve"> PRIVATE "&lt;TEXTAREA TABINDEX=\"0\" NAME=\"entry.821724635\" DIR=\"auto\"&gt;&lt;/TEXTAREA&gt;" </w:instrText>
      </w:r>
      <w:r w:rsidRPr="000520AC">
        <w:rPr>
          <w:rFonts w:ascii="Times New Roman" w:eastAsia="Times New Roman" w:hAnsi="Times New Roman" w:cs="Times New Roman"/>
          <w:lang w:val="en-CA"/>
        </w:rPr>
        <w:fldChar w:fldCharType="end"/>
      </w:r>
      <w:r w:rsidRPr="000520AC">
        <w:rPr>
          <w:rFonts w:ascii="Times New Roman" w:eastAsia="Times New Roman" w:hAnsi="Times New Roman" w:cs="Times New Roman"/>
          <w:lang w:val="en-CA"/>
        </w:rPr>
        <w:instrText xml:space="preserve">MACROBUTTON HTMLDirect </w:instrText>
      </w:r>
      <w:r w:rsidRPr="000520AC">
        <w:rPr>
          <w:rFonts w:ascii="Times New Roman" w:eastAsia="Times New Roman" w:hAnsi="Times New Roman" w:cs="Times New Roman"/>
          <w:lang w:val="en-CA"/>
        </w:rPr>
        <w:fldChar w:fldCharType="end"/>
      </w:r>
      <w:r w:rsidRPr="000520AC">
        <w:rPr>
          <w:rFonts w:ascii="Times New Roman" w:eastAsia="Times New Roman" w:hAnsi="Times New Roman" w:cs="Times New Roman"/>
          <w:lang w:val="en-CA"/>
        </w:rPr>
        <w:t xml:space="preserve"> </w:t>
      </w:r>
    </w:p>
    <w:p w14:paraId="48280BE4" w14:textId="77777777" w:rsidR="00577C67" w:rsidRPr="000520AC" w:rsidRDefault="00577C67" w:rsidP="00577C67">
      <w:pPr>
        <w:pStyle w:val="NormalWeb"/>
        <w:spacing w:before="0" w:beforeAutospacing="0" w:after="0" w:afterAutospacing="0"/>
        <w:rPr>
          <w:rFonts w:ascii="Times New Roman" w:hAnsi="Times New Roman"/>
          <w:sz w:val="24"/>
          <w:szCs w:val="24"/>
        </w:rPr>
      </w:pPr>
      <w:r w:rsidRPr="000520AC">
        <w:rPr>
          <w:rFonts w:ascii="Times New Roman" w:hAnsi="Times New Roman"/>
          <w:iCs/>
          <w:color w:val="000000"/>
          <w:sz w:val="24"/>
          <w:szCs w:val="24"/>
        </w:rPr>
        <w:t>Jeremy Malcolm (Australian, M), Senior Global Policy Analyst at Electronic Frontier Foundation (confirmed)</w:t>
      </w:r>
    </w:p>
    <w:p w14:paraId="435D0C49" w14:textId="77777777" w:rsidR="00577C67" w:rsidRPr="000520AC" w:rsidRDefault="00577C67" w:rsidP="00577C67">
      <w:pPr>
        <w:pStyle w:val="NormalWeb"/>
        <w:spacing w:before="0" w:beforeAutospacing="0" w:after="0" w:afterAutospacing="0"/>
        <w:rPr>
          <w:rFonts w:ascii="Times New Roman" w:hAnsi="Times New Roman"/>
          <w:sz w:val="24"/>
          <w:szCs w:val="24"/>
        </w:rPr>
      </w:pPr>
      <w:r w:rsidRPr="000520AC">
        <w:rPr>
          <w:rFonts w:ascii="Times New Roman" w:hAnsi="Times New Roman"/>
          <w:iCs/>
          <w:color w:val="000000"/>
          <w:sz w:val="24"/>
          <w:szCs w:val="24"/>
        </w:rPr>
        <w:t>Collin Kurre (American, F), Digital Programme, Article 19 (confirmed)</w:t>
      </w:r>
    </w:p>
    <w:p w14:paraId="63AD19EB" w14:textId="77777777" w:rsidR="00577C67" w:rsidRPr="000520AC" w:rsidRDefault="00577C67" w:rsidP="00577C67">
      <w:pPr>
        <w:pStyle w:val="NormalWeb"/>
        <w:spacing w:before="0" w:beforeAutospacing="0" w:after="0" w:afterAutospacing="0"/>
        <w:rPr>
          <w:rFonts w:ascii="Times New Roman" w:hAnsi="Times New Roman"/>
          <w:sz w:val="24"/>
          <w:szCs w:val="24"/>
        </w:rPr>
      </w:pPr>
      <w:r w:rsidRPr="000520AC">
        <w:rPr>
          <w:rFonts w:ascii="Times New Roman" w:hAnsi="Times New Roman"/>
          <w:iCs/>
          <w:color w:val="000000"/>
          <w:sz w:val="24"/>
          <w:szCs w:val="24"/>
        </w:rPr>
        <w:t>Michael Karanicolas, (Canadian, M), Non-commercial Stakeholders’ Group, ICANN, President, Right to Know Coalition (confirmed)</w:t>
      </w:r>
    </w:p>
    <w:p w14:paraId="02C83E91" w14:textId="77777777" w:rsidR="00577C67" w:rsidRPr="000520AC" w:rsidRDefault="00577C67" w:rsidP="00577C67">
      <w:pPr>
        <w:pStyle w:val="NormalWeb"/>
        <w:spacing w:before="0" w:beforeAutospacing="0" w:after="0" w:afterAutospacing="0"/>
        <w:rPr>
          <w:rFonts w:ascii="Times New Roman" w:hAnsi="Times New Roman"/>
          <w:sz w:val="24"/>
          <w:szCs w:val="24"/>
        </w:rPr>
      </w:pPr>
      <w:r w:rsidRPr="000520AC">
        <w:rPr>
          <w:rFonts w:ascii="Times New Roman" w:hAnsi="Times New Roman"/>
          <w:iCs/>
          <w:color w:val="000000"/>
          <w:sz w:val="24"/>
          <w:szCs w:val="24"/>
        </w:rPr>
        <w:t>Theresa Swinehart (American, F), Senior Vice President, Multistakeholder Strategy And Strategic Initiatives, ICANN</w:t>
      </w:r>
    </w:p>
    <w:p w14:paraId="5714ED42" w14:textId="77777777" w:rsidR="00577C67" w:rsidRPr="000520AC" w:rsidRDefault="00577C67" w:rsidP="00577C67">
      <w:pPr>
        <w:pStyle w:val="NormalWeb"/>
        <w:spacing w:before="0" w:beforeAutospacing="0" w:after="0" w:afterAutospacing="0"/>
        <w:rPr>
          <w:rFonts w:ascii="Times New Roman" w:hAnsi="Times New Roman"/>
          <w:sz w:val="24"/>
          <w:szCs w:val="24"/>
        </w:rPr>
      </w:pPr>
      <w:r w:rsidRPr="000520AC">
        <w:rPr>
          <w:rFonts w:ascii="Times New Roman" w:hAnsi="Times New Roman"/>
          <w:iCs/>
          <w:color w:val="000000"/>
          <w:sz w:val="24"/>
          <w:szCs w:val="24"/>
        </w:rPr>
        <w:t>Anriette Esterhuysen (South African, F), Nominations Committee, ICANN, formerly Executive Director of the Association for Progressive Communications (confirmed)</w:t>
      </w:r>
    </w:p>
    <w:p w14:paraId="58DED9BD" w14:textId="77777777" w:rsidR="00577C67" w:rsidRPr="000520AC" w:rsidRDefault="00577C67" w:rsidP="00577C67">
      <w:pPr>
        <w:pStyle w:val="NormalWeb"/>
        <w:spacing w:before="0" w:beforeAutospacing="0" w:after="0" w:afterAutospacing="0"/>
        <w:rPr>
          <w:rFonts w:ascii="Times New Roman" w:hAnsi="Times New Roman"/>
          <w:sz w:val="24"/>
          <w:szCs w:val="24"/>
        </w:rPr>
      </w:pPr>
      <w:r w:rsidRPr="000520AC">
        <w:rPr>
          <w:rFonts w:ascii="Times New Roman" w:hAnsi="Times New Roman"/>
          <w:iCs/>
          <w:color w:val="000000"/>
          <w:sz w:val="24"/>
          <w:szCs w:val="24"/>
        </w:rPr>
        <w:t>Susan Kawaguchi (American, F), Facebook representative to ICANN (TBC)</w:t>
      </w:r>
    </w:p>
    <w:p w14:paraId="7854138E" w14:textId="77777777" w:rsidR="00577C67" w:rsidRPr="000520AC" w:rsidRDefault="00577C67" w:rsidP="00577C67">
      <w:pPr>
        <w:pStyle w:val="NormalWeb"/>
        <w:spacing w:before="0" w:beforeAutospacing="0" w:after="0" w:afterAutospacing="0"/>
        <w:rPr>
          <w:rFonts w:ascii="Times New Roman" w:hAnsi="Times New Roman"/>
          <w:sz w:val="24"/>
          <w:szCs w:val="24"/>
        </w:rPr>
      </w:pPr>
      <w:r w:rsidRPr="000520AC">
        <w:rPr>
          <w:rFonts w:ascii="Times New Roman" w:hAnsi="Times New Roman"/>
          <w:iCs/>
          <w:color w:val="000000"/>
          <w:sz w:val="24"/>
          <w:szCs w:val="24"/>
        </w:rPr>
        <w:t>Benedicto Fonseca (Brazilian, F), Brazilian government representative to ICANN (TBC)</w:t>
      </w:r>
    </w:p>
    <w:p w14:paraId="2857A3D7" w14:textId="77777777" w:rsidR="00577C67" w:rsidRPr="000520AC" w:rsidRDefault="00577C67" w:rsidP="00577C67">
      <w:pPr>
        <w:shd w:val="clear" w:color="auto" w:fill="FFFFFF"/>
        <w:rPr>
          <w:rFonts w:ascii="Times New Roman" w:eastAsia="Times New Roman" w:hAnsi="Times New Roman" w:cs="Times New Roman"/>
          <w:lang w:val="en-CA"/>
        </w:rPr>
      </w:pPr>
    </w:p>
    <w:p w14:paraId="45353204" w14:textId="77777777" w:rsidR="00577C67" w:rsidRPr="000520AC" w:rsidRDefault="00577C67" w:rsidP="00577C67">
      <w:pPr>
        <w:shd w:val="clear" w:color="auto" w:fill="FFFFFF"/>
        <w:rPr>
          <w:rFonts w:ascii="Times New Roman" w:eastAsia="Times New Roman" w:hAnsi="Times New Roman" w:cs="Times New Roman"/>
          <w:b/>
          <w:color w:val="000000"/>
          <w:lang w:val="en-CA"/>
        </w:rPr>
      </w:pPr>
      <w:r w:rsidRPr="000520AC">
        <w:rPr>
          <w:rFonts w:ascii="Times New Roman" w:eastAsia="Times New Roman" w:hAnsi="Times New Roman" w:cs="Times New Roman"/>
          <w:b/>
          <w:color w:val="000000"/>
          <w:lang w:val="en-CA"/>
        </w:rPr>
        <w:t>What outcomes would you like to achieve with your session, and how will you transition these activities into post-conference action? </w:t>
      </w:r>
      <w:r w:rsidRPr="000520AC">
        <w:rPr>
          <w:rFonts w:ascii="Times New Roman" w:eastAsia="Times New Roman" w:hAnsi="Times New Roman" w:cs="Times New Roman"/>
          <w:b/>
          <w:color w:val="DB4437"/>
          <w:lang w:val="en-CA"/>
        </w:rPr>
        <w:t>*</w:t>
      </w:r>
    </w:p>
    <w:p w14:paraId="24CCA529" w14:textId="77777777" w:rsidR="00577C67" w:rsidRPr="000520AC" w:rsidRDefault="00577C67" w:rsidP="00577C67">
      <w:pPr>
        <w:shd w:val="clear" w:color="auto" w:fill="FFFFFF"/>
        <w:rPr>
          <w:rFonts w:ascii="Times New Roman" w:eastAsia="Times New Roman" w:hAnsi="Times New Roman" w:cs="Times New Roman"/>
          <w:lang w:val="en-CA"/>
        </w:rPr>
      </w:pPr>
      <w:r w:rsidRPr="000520AC">
        <w:rPr>
          <w:rFonts w:ascii="Times New Roman" w:eastAsia="Times New Roman" w:hAnsi="Times New Roman" w:cs="Times New Roman"/>
          <w:lang w:val="en-CA"/>
        </w:rPr>
        <w:t>We want to make sure that the work happening at RightsCon continues. Tell us what you think your session would accomplish, and any initial ideas to further your work after the session concludes.</w:t>
      </w:r>
    </w:p>
    <w:p w14:paraId="59E8EA56" w14:textId="77777777" w:rsidR="00577C67" w:rsidRPr="000520AC" w:rsidRDefault="00577C67" w:rsidP="00577C67">
      <w:pPr>
        <w:rPr>
          <w:rFonts w:ascii="Times New Roman" w:hAnsi="Times New Roman" w:cs="Times New Roman"/>
        </w:rPr>
      </w:pPr>
    </w:p>
    <w:p w14:paraId="5772DA47" w14:textId="77777777" w:rsidR="00577C67" w:rsidRPr="000520AC" w:rsidRDefault="00577C67" w:rsidP="00577C67">
      <w:pPr>
        <w:rPr>
          <w:rFonts w:ascii="Times New Roman" w:hAnsi="Times New Roman" w:cs="Times New Roman"/>
        </w:rPr>
      </w:pPr>
      <w:r w:rsidRPr="000520AC">
        <w:rPr>
          <w:rFonts w:ascii="Times New Roman" w:hAnsi="Times New Roman" w:cs="Times New Roman"/>
        </w:rPr>
        <w:t>Fundamentally, ICANN’s structure means that the organization and processes are far more susceptible to impact than, say, a governmental regulatory strategy. This type of session, involving senior ICANN staff as well as representatives from different stakeholder groups, can have a real and direct impact on policy, particularly if it taps into ongoing questions that the organization faces.</w:t>
      </w:r>
    </w:p>
    <w:p w14:paraId="6C2CCB5A" w14:textId="77777777" w:rsidR="00577C67" w:rsidRPr="000520AC" w:rsidRDefault="00577C67" w:rsidP="00577C67">
      <w:pPr>
        <w:rPr>
          <w:rFonts w:ascii="Times New Roman" w:hAnsi="Times New Roman" w:cs="Times New Roman"/>
        </w:rPr>
      </w:pPr>
    </w:p>
    <w:p w14:paraId="0D823BAD" w14:textId="77777777" w:rsidR="00577C67" w:rsidRPr="000520AC" w:rsidRDefault="00577C67" w:rsidP="00577C67">
      <w:pPr>
        <w:rPr>
          <w:rFonts w:ascii="Times New Roman" w:hAnsi="Times New Roman" w:cs="Times New Roman"/>
        </w:rPr>
      </w:pPr>
      <w:r w:rsidRPr="000520AC">
        <w:rPr>
          <w:rFonts w:ascii="Times New Roman" w:hAnsi="Times New Roman" w:cs="Times New Roman"/>
        </w:rPr>
        <w:t xml:space="preserve">More broadly, we want to bring this discussion to RightsCon in order to engage with members of the digital rights community who have not, thus far, been directly involved with ICANN. Non-commercial voices at ICANN, and in particular those who work to promote digital rights, are dependent on a broad base of community support to share the workload and spread the word about the importance of decisions taking place in ICANN. As a consequence, we see this very much as an outreach session, in addition to being a forum for substantive debate </w:t>
      </w:r>
      <w:r w:rsidRPr="000520AC">
        <w:rPr>
          <w:rFonts w:ascii="Times New Roman" w:hAnsi="Times New Roman" w:cs="Times New Roman"/>
          <w:iCs/>
          <w:color w:val="000000"/>
          <w:lang w:val="en-CA"/>
        </w:rPr>
        <w:t xml:space="preserve">on stakeholder representation and balancing out views from a very diverse and multicultural community. </w:t>
      </w:r>
    </w:p>
    <w:p w14:paraId="5838189D" w14:textId="77777777" w:rsidR="00577C67" w:rsidRPr="000520AC" w:rsidRDefault="00577C67" w:rsidP="00577C67">
      <w:pPr>
        <w:rPr>
          <w:rFonts w:ascii="Times New Roman" w:eastAsia="Times New Roman" w:hAnsi="Times New Roman" w:cs="Times New Roman"/>
          <w:lang w:val="en-CA"/>
        </w:rPr>
      </w:pPr>
    </w:p>
    <w:p w14:paraId="591F831D" w14:textId="77777777" w:rsidR="00577C67" w:rsidRPr="000520AC" w:rsidRDefault="00577C67" w:rsidP="00577C67">
      <w:pPr>
        <w:rPr>
          <w:rFonts w:ascii="Times New Roman" w:eastAsia="Times New Roman" w:hAnsi="Times New Roman" w:cs="Times New Roman"/>
          <w:b/>
          <w:color w:val="000000"/>
          <w:lang w:val="en-CA"/>
        </w:rPr>
      </w:pPr>
      <w:r w:rsidRPr="000520AC">
        <w:rPr>
          <w:rFonts w:ascii="Times New Roman" w:eastAsia="Times New Roman" w:hAnsi="Times New Roman" w:cs="Times New Roman"/>
          <w:b/>
          <w:color w:val="000000"/>
          <w:lang w:val="en-CA"/>
        </w:rPr>
        <w:t>How long would you like this session to last? </w:t>
      </w:r>
      <w:r w:rsidRPr="000520AC">
        <w:rPr>
          <w:rFonts w:ascii="Times New Roman" w:eastAsia="Times New Roman" w:hAnsi="Times New Roman" w:cs="Times New Roman"/>
          <w:b/>
          <w:color w:val="DB4437"/>
          <w:lang w:val="en-CA"/>
        </w:rPr>
        <w:t>*</w:t>
      </w:r>
    </w:p>
    <w:p w14:paraId="28F5E2ED" w14:textId="77777777" w:rsidR="00577C67" w:rsidRPr="000520AC" w:rsidRDefault="00577C67" w:rsidP="00577C67">
      <w:pPr>
        <w:rPr>
          <w:rFonts w:ascii="Times New Roman" w:eastAsia="Times New Roman" w:hAnsi="Times New Roman" w:cs="Times New Roman"/>
          <w:lang w:val="en-CA"/>
        </w:rPr>
      </w:pPr>
    </w:p>
    <w:p w14:paraId="02C9696E" w14:textId="05F2207E" w:rsidR="00577C67" w:rsidRPr="000520AC" w:rsidRDefault="00577C67">
      <w:pPr>
        <w:rPr>
          <w:rFonts w:ascii="Times New Roman" w:eastAsia="Times New Roman" w:hAnsi="Times New Roman" w:cs="Times New Roman"/>
          <w:lang w:val="en-CA"/>
        </w:rPr>
      </w:pPr>
      <w:r w:rsidRPr="000520AC">
        <w:rPr>
          <w:rFonts w:ascii="Times New Roman" w:eastAsia="Times New Roman" w:hAnsi="Times New Roman" w:cs="Times New Roman"/>
          <w:lang w:val="en-CA"/>
        </w:rPr>
        <w:t>60 minutes</w:t>
      </w:r>
    </w:p>
    <w:p w14:paraId="7C27A50D" w14:textId="13C6DE8C" w:rsidR="00577C67" w:rsidRPr="000520AC" w:rsidRDefault="00E3245F" w:rsidP="00577C67">
      <w:pPr>
        <w:rPr>
          <w:rFonts w:ascii="Times New Roman" w:eastAsia="Times New Roman" w:hAnsi="Times New Roman" w:cs="Times New Roman"/>
          <w:b/>
          <w:lang w:val="en-CA"/>
        </w:rPr>
      </w:pPr>
      <w:r w:rsidRPr="000520AC">
        <w:rPr>
          <w:rFonts w:ascii="Times New Roman" w:eastAsia="Times New Roman" w:hAnsi="Times New Roman" w:cs="Times New Roman"/>
          <w:b/>
          <w:lang w:val="en-CA"/>
        </w:rPr>
        <w:t>RightsCon Booth Proposal</w:t>
      </w:r>
      <w:r w:rsidR="00042AD9" w:rsidRPr="000520AC">
        <w:rPr>
          <w:rFonts w:ascii="Times New Roman" w:eastAsia="Times New Roman" w:hAnsi="Times New Roman" w:cs="Times New Roman"/>
          <w:b/>
          <w:lang w:val="en-CA"/>
        </w:rPr>
        <w:t>: NCUC</w:t>
      </w:r>
    </w:p>
    <w:p w14:paraId="76E695F6" w14:textId="77777777" w:rsidR="00577C67" w:rsidRPr="000520AC" w:rsidRDefault="00577C67" w:rsidP="00577C67">
      <w:pPr>
        <w:shd w:val="clear" w:color="auto" w:fill="FFFFFF"/>
        <w:rPr>
          <w:rFonts w:ascii="Times New Roman" w:eastAsia="Times New Roman" w:hAnsi="Times New Roman" w:cs="Times New Roman"/>
          <w:sz w:val="27"/>
          <w:szCs w:val="27"/>
          <w:lang w:val="en-CA"/>
        </w:rPr>
      </w:pPr>
    </w:p>
    <w:p w14:paraId="0713FFC6" w14:textId="262AFA42" w:rsidR="00577C67" w:rsidRPr="000520AC" w:rsidRDefault="003174DC" w:rsidP="00577C67">
      <w:pPr>
        <w:rPr>
          <w:rFonts w:ascii="Times New Roman" w:hAnsi="Times New Roman" w:cs="Times New Roman"/>
          <w:b/>
        </w:rPr>
      </w:pPr>
      <w:r w:rsidRPr="000520AC">
        <w:rPr>
          <w:rFonts w:ascii="Times New Roman" w:hAnsi="Times New Roman" w:cs="Times New Roman"/>
          <w:b/>
        </w:rPr>
        <w:t xml:space="preserve">Tell us what you want to show off. </w:t>
      </w:r>
    </w:p>
    <w:p w14:paraId="5CDC5E42" w14:textId="77777777" w:rsidR="00577C67" w:rsidRDefault="00577C67" w:rsidP="00577C67">
      <w:pPr>
        <w:jc w:val="both"/>
        <w:rPr>
          <w:rFonts w:ascii="Times New Roman" w:hAnsi="Times New Roman" w:cs="Times New Roman"/>
        </w:rPr>
      </w:pPr>
    </w:p>
    <w:p w14:paraId="1F0EBED6" w14:textId="25F10E92" w:rsidR="00042AD9" w:rsidRDefault="00632997" w:rsidP="00E06A06">
      <w:pPr>
        <w:jc w:val="both"/>
        <w:rPr>
          <w:rFonts w:ascii="Times New Roman" w:hAnsi="Times New Roman" w:cs="Times New Roman"/>
        </w:rPr>
      </w:pPr>
      <w:r>
        <w:rPr>
          <w:rFonts w:ascii="Times New Roman" w:hAnsi="Times New Roman" w:cs="Times New Roman"/>
        </w:rPr>
        <w:t xml:space="preserve">As </w:t>
      </w:r>
      <w:r w:rsidR="00E06A06">
        <w:rPr>
          <w:rFonts w:ascii="Times New Roman" w:hAnsi="Times New Roman" w:cs="Times New Roman"/>
        </w:rPr>
        <w:t>one of the</w:t>
      </w:r>
      <w:r>
        <w:rPr>
          <w:rFonts w:ascii="Times New Roman" w:hAnsi="Times New Roman" w:cs="Times New Roman"/>
        </w:rPr>
        <w:t xml:space="preserve"> world’s </w:t>
      </w:r>
      <w:r w:rsidR="00E06A06">
        <w:rPr>
          <w:rFonts w:ascii="Times New Roman" w:hAnsi="Times New Roman" w:cs="Times New Roman"/>
        </w:rPr>
        <w:t xml:space="preserve">key </w:t>
      </w:r>
      <w:r>
        <w:rPr>
          <w:rFonts w:ascii="Times New Roman" w:hAnsi="Times New Roman" w:cs="Times New Roman"/>
        </w:rPr>
        <w:t>Internet governance organization</w:t>
      </w:r>
      <w:r w:rsidR="00E06A06">
        <w:rPr>
          <w:rFonts w:ascii="Times New Roman" w:hAnsi="Times New Roman" w:cs="Times New Roman"/>
        </w:rPr>
        <w:t>s</w:t>
      </w:r>
      <w:r>
        <w:rPr>
          <w:rFonts w:ascii="Times New Roman" w:hAnsi="Times New Roman" w:cs="Times New Roman"/>
        </w:rPr>
        <w:t xml:space="preserve">, </w:t>
      </w:r>
      <w:r w:rsidR="00E06A06">
        <w:rPr>
          <w:rFonts w:ascii="Times New Roman" w:hAnsi="Times New Roman" w:cs="Times New Roman"/>
        </w:rPr>
        <w:t>ICANN operates according to a unique multistakeholder model of bottom-up policymaking. Within this ecosystem, non-commercial users, including civil society organizations and individuals, are represented by the N</w:t>
      </w:r>
      <w:r w:rsidR="00E06A06" w:rsidRPr="000520AC">
        <w:rPr>
          <w:rFonts w:ascii="Times New Roman" w:hAnsi="Times New Roman" w:cs="Times New Roman"/>
        </w:rPr>
        <w:t>on</w:t>
      </w:r>
      <w:r w:rsidR="00E06A06">
        <w:rPr>
          <w:rFonts w:ascii="Times New Roman" w:hAnsi="Times New Roman" w:cs="Times New Roman"/>
        </w:rPr>
        <w:t>-</w:t>
      </w:r>
      <w:r w:rsidR="00E06A06" w:rsidRPr="000520AC">
        <w:rPr>
          <w:rFonts w:ascii="Times New Roman" w:hAnsi="Times New Roman" w:cs="Times New Roman"/>
        </w:rPr>
        <w:t>commercial Users Constituency (NCUC)</w:t>
      </w:r>
      <w:r w:rsidR="00E06A06">
        <w:rPr>
          <w:rFonts w:ascii="Times New Roman" w:hAnsi="Times New Roman" w:cs="Times New Roman"/>
        </w:rPr>
        <w:t xml:space="preserve">. </w:t>
      </w:r>
      <w:r w:rsidR="000520AC" w:rsidRPr="000520AC">
        <w:rPr>
          <w:rFonts w:ascii="Times New Roman" w:hAnsi="Times New Roman" w:cs="Times New Roman"/>
        </w:rPr>
        <w:t>With real voting power in ICANN’s policy making and Board selection, the NCUC develops and supports positions that favo</w:t>
      </w:r>
      <w:r w:rsidR="00691665">
        <w:rPr>
          <w:rFonts w:ascii="Times New Roman" w:hAnsi="Times New Roman" w:cs="Times New Roman"/>
        </w:rPr>
        <w:t>u</w:t>
      </w:r>
      <w:r w:rsidR="000520AC" w:rsidRPr="000520AC">
        <w:rPr>
          <w:rFonts w:ascii="Times New Roman" w:hAnsi="Times New Roman" w:cs="Times New Roman"/>
        </w:rPr>
        <w:t>r non</w:t>
      </w:r>
      <w:r w:rsidR="00691665">
        <w:rPr>
          <w:rFonts w:ascii="Times New Roman" w:hAnsi="Times New Roman" w:cs="Times New Roman"/>
        </w:rPr>
        <w:t>-</w:t>
      </w:r>
      <w:r w:rsidR="000520AC" w:rsidRPr="000520AC">
        <w:rPr>
          <w:rFonts w:ascii="Times New Roman" w:hAnsi="Times New Roman" w:cs="Times New Roman"/>
        </w:rPr>
        <w:t>commercial communication and activity on the Internet.</w:t>
      </w:r>
    </w:p>
    <w:p w14:paraId="6D3E8D90" w14:textId="77777777" w:rsidR="0053524F" w:rsidRDefault="0053524F" w:rsidP="0058377B">
      <w:pPr>
        <w:tabs>
          <w:tab w:val="left" w:pos="4780"/>
        </w:tabs>
        <w:jc w:val="both"/>
        <w:rPr>
          <w:rFonts w:ascii="Times New Roman" w:hAnsi="Times New Roman" w:cs="Times New Roman"/>
        </w:rPr>
      </w:pPr>
    </w:p>
    <w:p w14:paraId="13C9AC40" w14:textId="5F7852A5" w:rsidR="0053524F" w:rsidRDefault="00E06A06" w:rsidP="0058377B">
      <w:pPr>
        <w:tabs>
          <w:tab w:val="left" w:pos="4780"/>
        </w:tabs>
        <w:jc w:val="both"/>
        <w:rPr>
          <w:rFonts w:ascii="Times New Roman" w:hAnsi="Times New Roman" w:cs="Times New Roman"/>
        </w:rPr>
      </w:pPr>
      <w:r>
        <w:rPr>
          <w:rFonts w:ascii="Times New Roman" w:hAnsi="Times New Roman" w:cs="Times New Roman"/>
        </w:rPr>
        <w:t xml:space="preserve">However, although ICANN is designed as a relatively egalitarian </w:t>
      </w:r>
      <w:r w:rsidR="0053524F">
        <w:rPr>
          <w:rFonts w:ascii="Times New Roman" w:hAnsi="Times New Roman" w:cs="Times New Roman"/>
        </w:rPr>
        <w:t>multistakeholder process, non-commercial interests are at a natural disadvantage in terms of resources as compared to constituencies representing business and commercial interests. Instead, we rely on people power, and the support of the broader Internet community, whose interests we seek to promote.</w:t>
      </w:r>
    </w:p>
    <w:p w14:paraId="3AE1CC1F" w14:textId="77777777" w:rsidR="0053524F" w:rsidRDefault="0053524F" w:rsidP="0058377B">
      <w:pPr>
        <w:tabs>
          <w:tab w:val="left" w:pos="4780"/>
        </w:tabs>
        <w:jc w:val="both"/>
        <w:rPr>
          <w:rFonts w:ascii="Times New Roman" w:hAnsi="Times New Roman" w:cs="Times New Roman"/>
        </w:rPr>
      </w:pPr>
    </w:p>
    <w:p w14:paraId="04DF5EB1" w14:textId="356C680D" w:rsidR="009A6F11" w:rsidRPr="000520AC" w:rsidRDefault="0053524F" w:rsidP="0058377B">
      <w:pPr>
        <w:tabs>
          <w:tab w:val="left" w:pos="4780"/>
        </w:tabs>
        <w:jc w:val="both"/>
        <w:rPr>
          <w:rFonts w:ascii="Times New Roman" w:hAnsi="Times New Roman" w:cs="Times New Roman"/>
        </w:rPr>
      </w:pPr>
      <w:r>
        <w:rPr>
          <w:rFonts w:ascii="Times New Roman" w:hAnsi="Times New Roman" w:cs="Times New Roman"/>
        </w:rPr>
        <w:t>Outreach is key to carrying out this mission effectively, and we want to have a booth in order to try and engage with RightsCon attendees to expand NCUC</w:t>
      </w:r>
      <w:r w:rsidR="009A6F11">
        <w:rPr>
          <w:rFonts w:ascii="Times New Roman" w:hAnsi="Times New Roman" w:cs="Times New Roman"/>
        </w:rPr>
        <w:t xml:space="preserve"> membership, and bring more civil society voices into the ICANN ecosystem. The NCUC is the conscience of ICANN, a voice for freedom of expression, privacy, and egalitarianism on the Internet. Our message is fundamentally the message of the global </w:t>
      </w:r>
      <w:r w:rsidR="007B68A2">
        <w:rPr>
          <w:rFonts w:ascii="Times New Roman" w:hAnsi="Times New Roman" w:cs="Times New Roman"/>
        </w:rPr>
        <w:t xml:space="preserve">digital rights community </w:t>
      </w:r>
      <w:r w:rsidR="005F0274">
        <w:rPr>
          <w:rFonts w:ascii="Times New Roman" w:hAnsi="Times New Roman" w:cs="Times New Roman"/>
        </w:rPr>
        <w:t>– join us in advocating for an I</w:t>
      </w:r>
      <w:bookmarkStart w:id="0" w:name="_GoBack"/>
      <w:bookmarkEnd w:id="0"/>
      <w:r w:rsidR="007B68A2">
        <w:rPr>
          <w:rFonts w:ascii="Times New Roman" w:hAnsi="Times New Roman" w:cs="Times New Roman"/>
        </w:rPr>
        <w:t>nternet governance structure that suits the needs of everyone.</w:t>
      </w:r>
    </w:p>
    <w:sectPr w:rsidR="009A6F11" w:rsidRPr="000520AC" w:rsidSect="002209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33"/>
    <w:rsid w:val="00042AD9"/>
    <w:rsid w:val="000520AC"/>
    <w:rsid w:val="000C3C8C"/>
    <w:rsid w:val="00115986"/>
    <w:rsid w:val="00125D82"/>
    <w:rsid w:val="002209F4"/>
    <w:rsid w:val="002E262A"/>
    <w:rsid w:val="003174DC"/>
    <w:rsid w:val="00391271"/>
    <w:rsid w:val="00410C33"/>
    <w:rsid w:val="00464183"/>
    <w:rsid w:val="004672F5"/>
    <w:rsid w:val="0047007B"/>
    <w:rsid w:val="004B2B24"/>
    <w:rsid w:val="004C2F6C"/>
    <w:rsid w:val="0053524F"/>
    <w:rsid w:val="005469C5"/>
    <w:rsid w:val="00573363"/>
    <w:rsid w:val="00577C67"/>
    <w:rsid w:val="0058377B"/>
    <w:rsid w:val="005F0274"/>
    <w:rsid w:val="00632997"/>
    <w:rsid w:val="00691665"/>
    <w:rsid w:val="007926A9"/>
    <w:rsid w:val="007B68A2"/>
    <w:rsid w:val="00904ACF"/>
    <w:rsid w:val="00920DE0"/>
    <w:rsid w:val="0097249B"/>
    <w:rsid w:val="00997BEC"/>
    <w:rsid w:val="009A6F11"/>
    <w:rsid w:val="009F7B16"/>
    <w:rsid w:val="00A10A03"/>
    <w:rsid w:val="00B27CD3"/>
    <w:rsid w:val="00C01A37"/>
    <w:rsid w:val="00DB2133"/>
    <w:rsid w:val="00DF1B9F"/>
    <w:rsid w:val="00E04AC3"/>
    <w:rsid w:val="00E06A06"/>
    <w:rsid w:val="00E3245F"/>
    <w:rsid w:val="00E5382B"/>
    <w:rsid w:val="00E8014B"/>
    <w:rsid w:val="00F042B4"/>
    <w:rsid w:val="00F46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582B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C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C33"/>
    <w:rPr>
      <w:rFonts w:ascii="Lucida Grande" w:hAnsi="Lucida Grande" w:cs="Lucida Grande"/>
      <w:sz w:val="18"/>
      <w:szCs w:val="18"/>
      <w:lang w:val="en-GB"/>
    </w:rPr>
  </w:style>
  <w:style w:type="paragraph" w:styleId="NormalWeb">
    <w:name w:val="Normal (Web)"/>
    <w:basedOn w:val="Normal"/>
    <w:uiPriority w:val="99"/>
    <w:semiHidden/>
    <w:unhideWhenUsed/>
    <w:rsid w:val="00577C67"/>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9724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C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C33"/>
    <w:rPr>
      <w:rFonts w:ascii="Lucida Grande" w:hAnsi="Lucida Grande" w:cs="Lucida Grande"/>
      <w:sz w:val="18"/>
      <w:szCs w:val="18"/>
      <w:lang w:val="en-GB"/>
    </w:rPr>
  </w:style>
  <w:style w:type="paragraph" w:styleId="NormalWeb">
    <w:name w:val="Normal (Web)"/>
    <w:basedOn w:val="Normal"/>
    <w:uiPriority w:val="99"/>
    <w:semiHidden/>
    <w:unhideWhenUsed/>
    <w:rsid w:val="00577C67"/>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9724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karanicola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1414</Words>
  <Characters>8062</Characters>
  <Application>Microsoft Macintosh Word</Application>
  <DocSecurity>0</DocSecurity>
  <Lines>67</Lines>
  <Paragraphs>18</Paragraphs>
  <ScaleCrop>false</ScaleCrop>
  <Company>Centre for Law and Democracy</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dc:creator>
  <cp:keywords/>
  <dc:description/>
  <cp:lastModifiedBy>Michael K</cp:lastModifiedBy>
  <cp:revision>35</cp:revision>
  <dcterms:created xsi:type="dcterms:W3CDTF">2017-12-16T21:23:00Z</dcterms:created>
  <dcterms:modified xsi:type="dcterms:W3CDTF">2017-12-17T19:06:00Z</dcterms:modified>
</cp:coreProperties>
</file>