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9231" w14:textId="77777777" w:rsidR="005469C5" w:rsidRPr="00FE1F36" w:rsidRDefault="00C75A2C" w:rsidP="00C75A2C">
      <w:pPr>
        <w:jc w:val="center"/>
        <w:rPr>
          <w:b/>
        </w:rPr>
      </w:pPr>
      <w:r w:rsidRPr="00FE1F36">
        <w:rPr>
          <w:b/>
        </w:rPr>
        <w:t>Application for NCUC travel support to ICANN meeting in Hyderabad</w:t>
      </w:r>
    </w:p>
    <w:p w14:paraId="1515605C" w14:textId="77777777" w:rsidR="00C75A2C" w:rsidRDefault="00C75A2C" w:rsidP="00C75A2C"/>
    <w:p w14:paraId="701E54F4" w14:textId="77777777" w:rsidR="00C75A2C" w:rsidRDefault="00C75A2C" w:rsidP="00C75A2C">
      <w:r>
        <w:t>To Whom It May Concern:</w:t>
      </w:r>
    </w:p>
    <w:p w14:paraId="56AE02EF" w14:textId="77777777" w:rsidR="00C75A2C" w:rsidRDefault="00C75A2C" w:rsidP="00C75A2C"/>
    <w:p w14:paraId="6CB3730C" w14:textId="2B0DBB80" w:rsidR="00C75A2C" w:rsidRDefault="00C75A2C" w:rsidP="00F177AE">
      <w:pPr>
        <w:jc w:val="both"/>
      </w:pPr>
      <w:r>
        <w:t xml:space="preserve">Please accept the attached as my application </w:t>
      </w:r>
      <w:r w:rsidR="00F177AE">
        <w:t>for NCUC travel support to</w:t>
      </w:r>
      <w:r w:rsidR="00C3007B">
        <w:t xml:space="preserve"> attend</w:t>
      </w:r>
      <w:r w:rsidR="00F177AE">
        <w:t xml:space="preserve"> ICANN </w:t>
      </w:r>
      <w:r w:rsidR="00792BA6">
        <w:t xml:space="preserve">57 </w:t>
      </w:r>
      <w:r w:rsidR="00F177AE">
        <w:t>in Hyderabad.</w:t>
      </w:r>
    </w:p>
    <w:p w14:paraId="397F3D23" w14:textId="77777777" w:rsidR="002348BD" w:rsidRDefault="002348BD" w:rsidP="00F177AE">
      <w:pPr>
        <w:jc w:val="both"/>
      </w:pPr>
    </w:p>
    <w:p w14:paraId="59EFB332" w14:textId="054BA6AC" w:rsidR="002017F5" w:rsidRDefault="002348BD" w:rsidP="002348BD">
      <w:pPr>
        <w:jc w:val="both"/>
      </w:pPr>
      <w:r>
        <w:t>Although I</w:t>
      </w:r>
      <w:r w:rsidR="008931BF">
        <w:t xml:space="preserve"> am a relatively new member of </w:t>
      </w:r>
      <w:r>
        <w:t xml:space="preserve">the </w:t>
      </w:r>
      <w:r w:rsidRPr="002348BD">
        <w:t>NCUC</w:t>
      </w:r>
      <w:r>
        <w:t>,</w:t>
      </w:r>
      <w:r w:rsidR="00A13AD9">
        <w:t xml:space="preserve"> having joined in 2015,</w:t>
      </w:r>
      <w:r>
        <w:t xml:space="preserve"> I am an extremely active participant on the lists, particularly in terms of discussions around improv</w:t>
      </w:r>
      <w:r w:rsidR="008931BF">
        <w:t xml:space="preserve">ing transparency at ICANN. Most notably, I am currently serving as Co-Rapporteur for the WS2 subgroup on Transparency. </w:t>
      </w:r>
      <w:r w:rsidR="00792BA6">
        <w:t xml:space="preserve">It is in this capacity that I am most keen to attend the coming ICANN meeting, since I expect the discussions there will be critical to setting out the working group’s recommendations for improving transparency. It is worth noting that, </w:t>
      </w:r>
      <w:proofErr w:type="gramStart"/>
      <w:r w:rsidR="00792BA6">
        <w:t>among</w:t>
      </w:r>
      <w:proofErr w:type="gramEnd"/>
      <w:r w:rsidR="00792BA6">
        <w:t xml:space="preserve"> the two Rapporteurs for this group, my role has been highly substantive, as I have been the one responsible for generating our working documents and receiving and processing member submissions and feedback</w:t>
      </w:r>
      <w:r w:rsidR="002017F5">
        <w:t xml:space="preserve">. I also have a more extensive background in transparency issues than most, if not all, members of the </w:t>
      </w:r>
      <w:proofErr w:type="gramStart"/>
      <w:r w:rsidR="00A13AD9">
        <w:t xml:space="preserve">transparency </w:t>
      </w:r>
      <w:r w:rsidR="002017F5">
        <w:t>working</w:t>
      </w:r>
      <w:proofErr w:type="gramEnd"/>
      <w:r w:rsidR="002017F5">
        <w:t xml:space="preserve"> group, making my voice particularly important as conversations to develop final recommendations move forward.</w:t>
      </w:r>
    </w:p>
    <w:p w14:paraId="64B1C5C7" w14:textId="77777777" w:rsidR="00235F0B" w:rsidRDefault="00235F0B" w:rsidP="002348BD">
      <w:pPr>
        <w:jc w:val="both"/>
      </w:pPr>
    </w:p>
    <w:p w14:paraId="451244B6" w14:textId="7A829481" w:rsidR="00D5120B" w:rsidRDefault="00D5120B" w:rsidP="002348BD">
      <w:pPr>
        <w:jc w:val="both"/>
      </w:pPr>
      <w:r>
        <w:t xml:space="preserve">I will have no trouble making booking arrangements myself, as I frequently travel as part of my work, and have been to India twice before, most recently in 2015. I would </w:t>
      </w:r>
      <w:bookmarkStart w:id="0" w:name="_GoBack"/>
      <w:bookmarkEnd w:id="0"/>
      <w:r>
        <w:t xml:space="preserve">be happy to draft a blog for the NCUC website, as the guidelines require. </w:t>
      </w:r>
    </w:p>
    <w:p w14:paraId="68E2CBF0" w14:textId="77777777" w:rsidR="00D5120B" w:rsidRDefault="00D5120B" w:rsidP="002348BD">
      <w:pPr>
        <w:jc w:val="both"/>
      </w:pPr>
    </w:p>
    <w:p w14:paraId="12FD62F9" w14:textId="65C4AC48" w:rsidR="00235F0B" w:rsidRDefault="00235F0B" w:rsidP="002348BD">
      <w:pPr>
        <w:jc w:val="both"/>
      </w:pPr>
      <w:r>
        <w:t>I am attaching a proposed budget for expenses below. Please do not hesitate to contact me if I you require any additional information.</w:t>
      </w:r>
      <w:r w:rsidR="00D5120B">
        <w:t xml:space="preserve"> </w:t>
      </w:r>
    </w:p>
    <w:p w14:paraId="6B88813B" w14:textId="77777777" w:rsidR="00235F0B" w:rsidRDefault="00235F0B" w:rsidP="002348BD">
      <w:pPr>
        <w:jc w:val="both"/>
      </w:pPr>
    </w:p>
    <w:p w14:paraId="2382AD4F" w14:textId="0A335454" w:rsidR="00235F0B" w:rsidRDefault="00235F0B" w:rsidP="002348BD">
      <w:pPr>
        <w:jc w:val="both"/>
      </w:pPr>
      <w:r>
        <w:t>Best wishes,</w:t>
      </w:r>
    </w:p>
    <w:p w14:paraId="673F808B" w14:textId="77777777" w:rsidR="00235F0B" w:rsidRDefault="00235F0B" w:rsidP="002348BD">
      <w:pPr>
        <w:jc w:val="both"/>
      </w:pPr>
    </w:p>
    <w:p w14:paraId="6E36C958" w14:textId="46652A15" w:rsidR="00235F0B" w:rsidRDefault="00235F0B" w:rsidP="002348BD">
      <w:pPr>
        <w:jc w:val="both"/>
      </w:pPr>
      <w:r>
        <w:t>Michael Karanicolas</w:t>
      </w:r>
    </w:p>
    <w:p w14:paraId="46D722F7" w14:textId="1BBF8431" w:rsidR="00235F0B" w:rsidRDefault="00235F0B" w:rsidP="002348BD">
      <w:pPr>
        <w:jc w:val="both"/>
      </w:pPr>
      <w:r>
        <w:t>Senior Legal Officer</w:t>
      </w:r>
    </w:p>
    <w:p w14:paraId="320C44FE" w14:textId="147AFC7A" w:rsidR="00235F0B" w:rsidRDefault="00235F0B" w:rsidP="002348BD">
      <w:pPr>
        <w:jc w:val="both"/>
      </w:pPr>
      <w:r>
        <w:t>Centre for Law and Democracy</w:t>
      </w:r>
    </w:p>
    <w:p w14:paraId="4D349402" w14:textId="77777777" w:rsidR="00235F0B" w:rsidRDefault="00235F0B" w:rsidP="002348BD">
      <w:pPr>
        <w:jc w:val="both"/>
      </w:pPr>
    </w:p>
    <w:p w14:paraId="0DCE352A" w14:textId="77777777" w:rsidR="00F177AE" w:rsidRDefault="00F177AE" w:rsidP="00C75A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005"/>
        <w:gridCol w:w="2214"/>
      </w:tblGrid>
      <w:tr w:rsidR="00235F0B" w14:paraId="3E3B0CA7" w14:textId="77777777" w:rsidTr="00235F0B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0443F5D8" w14:textId="0F13330D" w:rsidR="00235F0B" w:rsidRPr="00235F0B" w:rsidRDefault="00235F0B" w:rsidP="00627201">
            <w:pPr>
              <w:jc w:val="center"/>
              <w:rPr>
                <w:b/>
              </w:rPr>
            </w:pPr>
            <w:r w:rsidRPr="00235F0B">
              <w:rPr>
                <w:b/>
              </w:rPr>
              <w:t>Proposed Budget</w:t>
            </w:r>
          </w:p>
        </w:tc>
      </w:tr>
      <w:tr w:rsidR="009269E8" w14:paraId="5B2D8CAA" w14:textId="77777777" w:rsidTr="009269E8">
        <w:tc>
          <w:tcPr>
            <w:tcW w:w="3936" w:type="dxa"/>
            <w:shd w:val="clear" w:color="auto" w:fill="FFFF00"/>
          </w:tcPr>
          <w:p w14:paraId="7A612A72" w14:textId="17748ABA" w:rsidR="00235F0B" w:rsidRDefault="00235F0B" w:rsidP="00627201">
            <w:pPr>
              <w:jc w:val="center"/>
            </w:pPr>
            <w:r>
              <w:t>ITEM</w:t>
            </w:r>
          </w:p>
        </w:tc>
        <w:tc>
          <w:tcPr>
            <w:tcW w:w="1701" w:type="dxa"/>
            <w:shd w:val="clear" w:color="auto" w:fill="FFFF00"/>
          </w:tcPr>
          <w:p w14:paraId="7CA65810" w14:textId="67F5220F" w:rsidR="00235F0B" w:rsidRDefault="00235F0B" w:rsidP="00627201">
            <w:pPr>
              <w:jc w:val="center"/>
            </w:pPr>
            <w:r>
              <w:t>COST (USD)</w:t>
            </w:r>
          </w:p>
        </w:tc>
        <w:tc>
          <w:tcPr>
            <w:tcW w:w="1005" w:type="dxa"/>
            <w:shd w:val="clear" w:color="auto" w:fill="FFFF00"/>
          </w:tcPr>
          <w:p w14:paraId="148D595F" w14:textId="291FFE6A" w:rsidR="00235F0B" w:rsidRDefault="00235F0B" w:rsidP="00627201">
            <w:pPr>
              <w:jc w:val="center"/>
            </w:pPr>
            <w:r>
              <w:t>Units</w:t>
            </w:r>
          </w:p>
        </w:tc>
        <w:tc>
          <w:tcPr>
            <w:tcW w:w="2214" w:type="dxa"/>
            <w:shd w:val="clear" w:color="auto" w:fill="FFFF00"/>
          </w:tcPr>
          <w:p w14:paraId="0DAA5939" w14:textId="1E4E5919" w:rsidR="00235F0B" w:rsidRDefault="00235F0B" w:rsidP="00627201">
            <w:pPr>
              <w:jc w:val="center"/>
            </w:pPr>
            <w:r>
              <w:t>TOTAL</w:t>
            </w:r>
          </w:p>
        </w:tc>
      </w:tr>
      <w:tr w:rsidR="00235F0B" w14:paraId="7961D26F" w14:textId="77777777" w:rsidTr="009269E8">
        <w:tc>
          <w:tcPr>
            <w:tcW w:w="3936" w:type="dxa"/>
          </w:tcPr>
          <w:p w14:paraId="7D7A2EFE" w14:textId="676DFAEB" w:rsidR="00235F0B" w:rsidRDefault="00130654" w:rsidP="00627201">
            <w:pPr>
              <w:jc w:val="center"/>
            </w:pPr>
            <w:r>
              <w:t xml:space="preserve">Round Trip </w:t>
            </w:r>
            <w:r w:rsidR="00235F0B">
              <w:t>Airfare from YHZ-HYD</w:t>
            </w:r>
          </w:p>
        </w:tc>
        <w:tc>
          <w:tcPr>
            <w:tcW w:w="1701" w:type="dxa"/>
          </w:tcPr>
          <w:p w14:paraId="5369D34A" w14:textId="2D1A2755" w:rsidR="00235F0B" w:rsidRDefault="00235F0B" w:rsidP="00627201">
            <w:pPr>
              <w:jc w:val="center"/>
            </w:pPr>
            <w:r>
              <w:t>900</w:t>
            </w:r>
          </w:p>
        </w:tc>
        <w:tc>
          <w:tcPr>
            <w:tcW w:w="1005" w:type="dxa"/>
          </w:tcPr>
          <w:p w14:paraId="1DDB9208" w14:textId="0E8A7E5C" w:rsidR="00235F0B" w:rsidRDefault="00235F0B" w:rsidP="00627201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14:paraId="0B7DEFB6" w14:textId="0DA5E6FB" w:rsidR="00235F0B" w:rsidRDefault="00235F0B" w:rsidP="00627201">
            <w:pPr>
              <w:jc w:val="center"/>
            </w:pPr>
            <w:r>
              <w:t>900</w:t>
            </w:r>
          </w:p>
        </w:tc>
      </w:tr>
      <w:tr w:rsidR="00235F0B" w14:paraId="459E606D" w14:textId="77777777" w:rsidTr="009269E8">
        <w:tc>
          <w:tcPr>
            <w:tcW w:w="3936" w:type="dxa"/>
          </w:tcPr>
          <w:p w14:paraId="38D2EACE" w14:textId="40F80415" w:rsidR="00235F0B" w:rsidRDefault="00235F0B" w:rsidP="00627201">
            <w:pPr>
              <w:jc w:val="center"/>
            </w:pPr>
            <w:r>
              <w:t>Lodging at Holiday Inn</w:t>
            </w:r>
          </w:p>
        </w:tc>
        <w:tc>
          <w:tcPr>
            <w:tcW w:w="1701" w:type="dxa"/>
          </w:tcPr>
          <w:p w14:paraId="0E86ABB1" w14:textId="6A8B87D9" w:rsidR="00235F0B" w:rsidRDefault="00235F0B" w:rsidP="00627201">
            <w:pPr>
              <w:jc w:val="center"/>
            </w:pPr>
            <w:r>
              <w:t>100</w:t>
            </w:r>
          </w:p>
        </w:tc>
        <w:tc>
          <w:tcPr>
            <w:tcW w:w="1005" w:type="dxa"/>
          </w:tcPr>
          <w:p w14:paraId="5F756A62" w14:textId="1DB05069" w:rsidR="00235F0B" w:rsidRDefault="00235F0B" w:rsidP="00627201">
            <w:pPr>
              <w:jc w:val="center"/>
            </w:pPr>
            <w:r>
              <w:t>8</w:t>
            </w:r>
          </w:p>
        </w:tc>
        <w:tc>
          <w:tcPr>
            <w:tcW w:w="2214" w:type="dxa"/>
          </w:tcPr>
          <w:p w14:paraId="367F1D93" w14:textId="5C29121E" w:rsidR="00235F0B" w:rsidRDefault="00235F0B" w:rsidP="00627201">
            <w:pPr>
              <w:jc w:val="center"/>
            </w:pPr>
            <w:r>
              <w:t>800</w:t>
            </w:r>
          </w:p>
        </w:tc>
      </w:tr>
      <w:tr w:rsidR="00235F0B" w14:paraId="0EDC7B89" w14:textId="77777777" w:rsidTr="009269E8">
        <w:tc>
          <w:tcPr>
            <w:tcW w:w="3936" w:type="dxa"/>
          </w:tcPr>
          <w:p w14:paraId="67E60F23" w14:textId="1F5186DF" w:rsidR="00235F0B" w:rsidRDefault="00235F0B" w:rsidP="00627201">
            <w:pPr>
              <w:jc w:val="center"/>
            </w:pPr>
            <w:r>
              <w:t>Visa costs</w:t>
            </w:r>
          </w:p>
        </w:tc>
        <w:tc>
          <w:tcPr>
            <w:tcW w:w="1701" w:type="dxa"/>
          </w:tcPr>
          <w:p w14:paraId="7FDF8DE0" w14:textId="14B7A3E9" w:rsidR="00235F0B" w:rsidRDefault="00235F0B" w:rsidP="00627201">
            <w:pPr>
              <w:jc w:val="center"/>
            </w:pPr>
            <w:r>
              <w:t>120</w:t>
            </w:r>
          </w:p>
        </w:tc>
        <w:tc>
          <w:tcPr>
            <w:tcW w:w="1005" w:type="dxa"/>
          </w:tcPr>
          <w:p w14:paraId="3E52B440" w14:textId="05516A28" w:rsidR="00235F0B" w:rsidRDefault="00235F0B" w:rsidP="00627201">
            <w:pPr>
              <w:jc w:val="center"/>
            </w:pPr>
            <w: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05D9C80E" w14:textId="0AF1493D" w:rsidR="00235F0B" w:rsidRDefault="00362503" w:rsidP="00627201">
            <w:pPr>
              <w:jc w:val="center"/>
            </w:pPr>
            <w:r>
              <w:t>12</w:t>
            </w:r>
            <w:r w:rsidR="00235F0B">
              <w:t>0</w:t>
            </w:r>
          </w:p>
        </w:tc>
      </w:tr>
      <w:tr w:rsidR="009269E8" w14:paraId="23A33746" w14:textId="77777777" w:rsidTr="009269E8">
        <w:tc>
          <w:tcPr>
            <w:tcW w:w="3936" w:type="dxa"/>
          </w:tcPr>
          <w:p w14:paraId="76BAF7A7" w14:textId="345296A2" w:rsidR="00235F0B" w:rsidRDefault="00235F0B" w:rsidP="00627201">
            <w:pPr>
              <w:jc w:val="center"/>
            </w:pPr>
            <w:r>
              <w:t>Airport transfers</w:t>
            </w:r>
          </w:p>
        </w:tc>
        <w:tc>
          <w:tcPr>
            <w:tcW w:w="1701" w:type="dxa"/>
          </w:tcPr>
          <w:p w14:paraId="7DBBB055" w14:textId="5F698B95" w:rsidR="00235F0B" w:rsidRDefault="00235F0B" w:rsidP="00627201">
            <w:pPr>
              <w:jc w:val="center"/>
            </w:pPr>
            <w:r>
              <w:t>100</w:t>
            </w:r>
          </w:p>
        </w:tc>
        <w:tc>
          <w:tcPr>
            <w:tcW w:w="1005" w:type="dxa"/>
          </w:tcPr>
          <w:p w14:paraId="2468B806" w14:textId="6F1CBEF3" w:rsidR="00235F0B" w:rsidRDefault="00235F0B" w:rsidP="00627201">
            <w:pPr>
              <w:jc w:val="center"/>
            </w:pPr>
            <w: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60687D7E" w14:textId="3ECFDA0D" w:rsidR="00235F0B" w:rsidRDefault="00235F0B" w:rsidP="00235F0B">
            <w:pPr>
              <w:tabs>
                <w:tab w:val="left" w:pos="260"/>
                <w:tab w:val="left" w:pos="620"/>
                <w:tab w:val="center" w:pos="999"/>
              </w:tabs>
            </w:pPr>
            <w:r>
              <w:tab/>
            </w:r>
            <w:r>
              <w:tab/>
            </w:r>
            <w:r>
              <w:tab/>
            </w:r>
            <w:r>
              <w:t>100</w:t>
            </w:r>
          </w:p>
        </w:tc>
      </w:tr>
      <w:tr w:rsidR="00235F0B" w14:paraId="4CCF9FF3" w14:textId="77777777" w:rsidTr="009269E8">
        <w:tc>
          <w:tcPr>
            <w:tcW w:w="3936" w:type="dxa"/>
          </w:tcPr>
          <w:p w14:paraId="1C7C16C4" w14:textId="77777777" w:rsidR="00235F0B" w:rsidRDefault="00235F0B" w:rsidP="00627201">
            <w:pPr>
              <w:jc w:val="center"/>
            </w:pPr>
          </w:p>
        </w:tc>
        <w:tc>
          <w:tcPr>
            <w:tcW w:w="1701" w:type="dxa"/>
          </w:tcPr>
          <w:p w14:paraId="5F822416" w14:textId="77777777" w:rsidR="00235F0B" w:rsidRDefault="00235F0B" w:rsidP="00627201">
            <w:pPr>
              <w:jc w:val="center"/>
            </w:pPr>
          </w:p>
        </w:tc>
        <w:tc>
          <w:tcPr>
            <w:tcW w:w="1005" w:type="dxa"/>
          </w:tcPr>
          <w:p w14:paraId="1EAF4A65" w14:textId="77777777" w:rsidR="00235F0B" w:rsidRDefault="00235F0B" w:rsidP="00627201">
            <w:pPr>
              <w:jc w:val="center"/>
            </w:pPr>
          </w:p>
        </w:tc>
        <w:tc>
          <w:tcPr>
            <w:tcW w:w="2214" w:type="dxa"/>
            <w:shd w:val="clear" w:color="auto" w:fill="FFFF00"/>
          </w:tcPr>
          <w:p w14:paraId="45C5B578" w14:textId="5F58E1C7" w:rsidR="00235F0B" w:rsidRDefault="00235F0B" w:rsidP="0040145D">
            <w:pPr>
              <w:tabs>
                <w:tab w:val="left" w:pos="260"/>
                <w:tab w:val="center" w:pos="999"/>
              </w:tabs>
            </w:pPr>
            <w:r>
              <w:tab/>
            </w:r>
            <w:r>
              <w:tab/>
            </w:r>
            <w:r w:rsidR="00362503">
              <w:t>192</w:t>
            </w:r>
            <w:r>
              <w:t>0 USD</w:t>
            </w:r>
          </w:p>
        </w:tc>
      </w:tr>
    </w:tbl>
    <w:p w14:paraId="6A247426" w14:textId="77777777" w:rsidR="00F177AE" w:rsidRDefault="00F177AE" w:rsidP="00C75A2C"/>
    <w:p w14:paraId="2633CCD5" w14:textId="08920FE4" w:rsidR="00543D1F" w:rsidRDefault="00543D1F" w:rsidP="00C75A2C"/>
    <w:sectPr w:rsidR="00543D1F" w:rsidSect="00E801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2C"/>
    <w:rsid w:val="00130654"/>
    <w:rsid w:val="002017F5"/>
    <w:rsid w:val="002177B4"/>
    <w:rsid w:val="002348BD"/>
    <w:rsid w:val="00235F0B"/>
    <w:rsid w:val="00362503"/>
    <w:rsid w:val="0040145D"/>
    <w:rsid w:val="004A6EEC"/>
    <w:rsid w:val="00522631"/>
    <w:rsid w:val="00543D1F"/>
    <w:rsid w:val="005469C5"/>
    <w:rsid w:val="00627201"/>
    <w:rsid w:val="006E64B0"/>
    <w:rsid w:val="00792BA6"/>
    <w:rsid w:val="007F0A5A"/>
    <w:rsid w:val="008931BF"/>
    <w:rsid w:val="008B6793"/>
    <w:rsid w:val="008C4B95"/>
    <w:rsid w:val="008E088A"/>
    <w:rsid w:val="009269E8"/>
    <w:rsid w:val="009F4AC7"/>
    <w:rsid w:val="00A13AD9"/>
    <w:rsid w:val="00AA3A72"/>
    <w:rsid w:val="00AE4986"/>
    <w:rsid w:val="00B34866"/>
    <w:rsid w:val="00C3007B"/>
    <w:rsid w:val="00C75A2C"/>
    <w:rsid w:val="00D5120B"/>
    <w:rsid w:val="00E26878"/>
    <w:rsid w:val="00E8014B"/>
    <w:rsid w:val="00F177AE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61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1562</Characters>
  <Application>Microsoft Macintosh Word</Application>
  <DocSecurity>0</DocSecurity>
  <Lines>13</Lines>
  <Paragraphs>3</Paragraphs>
  <ScaleCrop>false</ScaleCrop>
  <Company>Centre for Law and Democracy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</dc:creator>
  <cp:keywords/>
  <dc:description/>
  <cp:lastModifiedBy>Michael K</cp:lastModifiedBy>
  <cp:revision>29</cp:revision>
  <dcterms:created xsi:type="dcterms:W3CDTF">2016-08-18T17:09:00Z</dcterms:created>
  <dcterms:modified xsi:type="dcterms:W3CDTF">2016-08-18T18:21:00Z</dcterms:modified>
</cp:coreProperties>
</file>