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C594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Abuja, Nigeria</w:t>
      </w:r>
    </w:p>
    <w:p w14:paraId="6846BC91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20 August. 2016</w:t>
      </w:r>
    </w:p>
    <w:p w14:paraId="7CBD05FA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Chair,</w:t>
      </w:r>
    </w:p>
    <w:p w14:paraId="7A9B38F5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Commercial Users Community,</w:t>
      </w:r>
    </w:p>
    <w:p w14:paraId="2FE519FF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3232362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Application for Travel</w:t>
      </w:r>
    </w:p>
    <w:p w14:paraId="76110E9C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I, Benjamin </w:t>
      </w:r>
      <w:proofErr w:type="spellStart"/>
      <w:r>
        <w:rPr>
          <w:rFonts w:ascii="Calibri" w:hAnsi="Calibri" w:cs="Calibri"/>
          <w:sz w:val="22"/>
          <w:szCs w:val="22"/>
        </w:rPr>
        <w:t>Akinmoyeje</w:t>
      </w:r>
      <w:proofErr w:type="spellEnd"/>
      <w:r>
        <w:rPr>
          <w:rFonts w:ascii="Calibri" w:hAnsi="Calibri" w:cs="Calibri"/>
          <w:sz w:val="22"/>
          <w:szCs w:val="22"/>
        </w:rPr>
        <w:t>, a member of NCUC /NSCG since 2013, writes to apply for partial travel support, I have been a participant and on the mailing lists of the NCUC/NCSG space for three years now.</w:t>
      </w:r>
    </w:p>
    <w:p w14:paraId="076A76BB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an ICTD &amp; IT Manager for an international NGO, </w:t>
      </w:r>
      <w:hyperlink r:id="rId4" w:history="1">
        <w:r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www.msh.org</w:t>
        </w:r>
      </w:hyperlink>
      <w:r>
        <w:rPr>
          <w:rFonts w:ascii="Calibri" w:hAnsi="Calibri" w:cs="Calibri"/>
          <w:sz w:val="22"/>
          <w:szCs w:val="22"/>
        </w:rPr>
        <w:t>, a non-profit that has worked in over 150 countries over 40years – saving lives and improving the health of the world’s poorest and most vulnerable people by closing the gap between knowledge and action in public health.</w:t>
      </w:r>
    </w:p>
    <w:p w14:paraId="1A599850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work to ensure that MSH Nigeria uses Information Communication Technologies, especially the Internet as they tackle difficult public health issues such as Tuberculosis, HIV&amp;AIDS and Gender issues in Nigeria, in order to achieve better and sustainable outcome. At MSH Nigeria, I initiated MSH Nigeria </w:t>
      </w:r>
      <w:proofErr w:type="spellStart"/>
      <w:r>
        <w:rPr>
          <w:rFonts w:ascii="Calibri" w:hAnsi="Calibri" w:cs="Calibri"/>
          <w:sz w:val="22"/>
          <w:szCs w:val="22"/>
        </w:rPr>
        <w:t>Idealab</w:t>
      </w:r>
      <w:proofErr w:type="spellEnd"/>
      <w:r>
        <w:rPr>
          <w:rFonts w:ascii="Calibri" w:hAnsi="Calibri" w:cs="Calibri"/>
          <w:sz w:val="22"/>
          <w:szCs w:val="22"/>
        </w:rPr>
        <w:t xml:space="preserve"> as an innovative space to co-create and iterate with open source applications to address public health issues.</w:t>
      </w:r>
    </w:p>
    <w:p w14:paraId="7A34E743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 co-founder of the IT Health group – a professional support group of IT administrators working for International NGOs in Abuja. In this group I have conducted series of NCUC and ICANN outreaches in order to encourage their engagement in ICANN and local ICT and Internet policies discussion; this has led to their activation participation at the Nigeria IGF.</w:t>
      </w:r>
    </w:p>
    <w:p w14:paraId="5A98EA00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Recently I have been active member of the Alliance for Affordable Internet in Nigeria to ensure that the Communication Tax is not introduce by participating in the social media campaigns #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NoToCommTax</w:t>
      </w:r>
      <w:proofErr w:type="spellEnd"/>
      <w:r>
        <w:rPr>
          <w:rFonts w:ascii="Calibri" w:hAnsi="Calibri" w:cs="Calibri"/>
          <w:sz w:val="22"/>
          <w:szCs w:val="22"/>
        </w:rPr>
        <w:t xml:space="preserve">  campaign</w:t>
      </w:r>
      <w:proofErr w:type="gramEnd"/>
      <w:r>
        <w:rPr>
          <w:rFonts w:ascii="Calibri" w:hAnsi="Calibri" w:cs="Calibri"/>
          <w:sz w:val="22"/>
          <w:szCs w:val="22"/>
        </w:rPr>
        <w:t>,  an active member of  the working group  Internet Consumers Protection group of the A4AI.</w:t>
      </w:r>
    </w:p>
    <w:p w14:paraId="3755FB29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the Nigeria Internet Governance forum 2016, event - I ensured that stakeholders participation was captured and </w:t>
      </w:r>
      <w:proofErr w:type="spellStart"/>
      <w:r>
        <w:rPr>
          <w:rFonts w:ascii="Calibri" w:hAnsi="Calibri" w:cs="Calibri"/>
          <w:sz w:val="22"/>
          <w:szCs w:val="22"/>
        </w:rPr>
        <w:t>analysed</w:t>
      </w:r>
      <w:proofErr w:type="spellEnd"/>
      <w:r>
        <w:rPr>
          <w:rFonts w:ascii="Calibri" w:hAnsi="Calibri" w:cs="Calibri"/>
          <w:sz w:val="22"/>
          <w:szCs w:val="22"/>
        </w:rPr>
        <w:t>. I volunteered to invite volunteer facilitators, highlight the importance of participating in ICANN GNSOs.</w:t>
      </w:r>
    </w:p>
    <w:p w14:paraId="789122B7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 member of ISOC Nigeria, I have led attempts to create ISOC Abuja, in order to cater for the policymakers, government officials and other stakeholders in Abuja are engaged.</w:t>
      </w:r>
    </w:p>
    <w:p w14:paraId="72EDC9FA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presently enrolled as a master’s student of Information Technologies at the National Open University of Nigeria, where my thesis is about Patience records and data protection. In the past, I have taken Diplo Foundation </w:t>
      </w:r>
      <w:proofErr w:type="spellStart"/>
      <w:r>
        <w:rPr>
          <w:rFonts w:ascii="Calibri" w:hAnsi="Calibri" w:cs="Calibri"/>
          <w:sz w:val="22"/>
          <w:szCs w:val="22"/>
        </w:rPr>
        <w:t>CyberSecurity</w:t>
      </w:r>
      <w:proofErr w:type="spellEnd"/>
      <w:r>
        <w:rPr>
          <w:rFonts w:ascii="Calibri" w:hAnsi="Calibri" w:cs="Calibri"/>
          <w:sz w:val="22"/>
          <w:szCs w:val="22"/>
        </w:rPr>
        <w:t xml:space="preserve"> courses. </w:t>
      </w:r>
    </w:p>
    <w:p w14:paraId="276A73A2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hope to use ICANN 57 Hyderabad meeting to relaunch my participation in NCUC, where I have been a member of the Membership Engagement Team, especially to enable African members to contribute effectively to the many ongoing </w:t>
      </w:r>
      <w:proofErr w:type="gramStart"/>
      <w:r>
        <w:rPr>
          <w:rFonts w:ascii="Calibri" w:hAnsi="Calibri" w:cs="Calibri"/>
          <w:sz w:val="22"/>
          <w:szCs w:val="22"/>
        </w:rPr>
        <w:t>conversation</w:t>
      </w:r>
      <w:proofErr w:type="gramEnd"/>
      <w:r>
        <w:rPr>
          <w:rFonts w:ascii="Calibri" w:hAnsi="Calibri" w:cs="Calibri"/>
          <w:sz w:val="22"/>
          <w:szCs w:val="22"/>
        </w:rPr>
        <w:t xml:space="preserve"> beyond playing the role of silent majority.</w:t>
      </w:r>
    </w:p>
    <w:p w14:paraId="39E2D269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AEE7B3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plan to actively conduct outreaches and public enlightenment campaigns within and outside my networks once I return to my country especially to university students and social innovators to participate in the domain name space discussion especially as it requires protecting the rights of </w:t>
      </w:r>
      <w:proofErr w:type="spellStart"/>
      <w:r>
        <w:rPr>
          <w:rFonts w:ascii="Calibri" w:hAnsi="Calibri" w:cs="Calibri"/>
          <w:sz w:val="22"/>
          <w:szCs w:val="22"/>
        </w:rPr>
        <w:t>non commercial</w:t>
      </w:r>
      <w:proofErr w:type="spellEnd"/>
      <w:r>
        <w:rPr>
          <w:rFonts w:ascii="Calibri" w:hAnsi="Calibri" w:cs="Calibri"/>
          <w:sz w:val="22"/>
          <w:szCs w:val="22"/>
        </w:rPr>
        <w:t xml:space="preserve"> users.</w:t>
      </w:r>
    </w:p>
    <w:p w14:paraId="49FBAAE6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D81078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FCC068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applying for partial funding of about 1500 dollars to enable me purchase airline ticket to attend this meeting.</w:t>
      </w:r>
    </w:p>
    <w:p w14:paraId="306E3671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look forward to your positive consideration.</w:t>
      </w:r>
    </w:p>
    <w:p w14:paraId="0F2B4CAB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28F7C4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Benjamin </w:t>
      </w:r>
      <w:proofErr w:type="spellStart"/>
      <w:r>
        <w:rPr>
          <w:rFonts w:ascii="Calibri" w:hAnsi="Calibri" w:cs="Calibri"/>
          <w:sz w:val="22"/>
          <w:szCs w:val="22"/>
        </w:rPr>
        <w:t>Akinmoyeje</w:t>
      </w:r>
      <w:proofErr w:type="spellEnd"/>
    </w:p>
    <w:p w14:paraId="3DB5E428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FEB717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7C297B1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F422CD5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BE9E73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D18F06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Sat, Jul 30, 2016 at 12:04 PM, </w:t>
      </w:r>
      <w:proofErr w:type="spellStart"/>
      <w:r>
        <w:rPr>
          <w:rFonts w:ascii="Calibri" w:hAnsi="Calibri" w:cs="Calibri"/>
          <w:sz w:val="22"/>
          <w:szCs w:val="22"/>
        </w:rPr>
        <w:t>Rafik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Dammak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dir w:val="ltr">
        <w:r>
          <w:rPr>
            <w:rFonts w:ascii="Calibri" w:hAnsi="Calibri" w:cs="Calibri"/>
            <w:sz w:val="22"/>
            <w:szCs w:val="22"/>
          </w:rPr>
          <w:t>&lt;</w:t>
        </w:r>
        <w:hyperlink r:id="rId5" w:history="1">
          <w:r>
            <w:rPr>
              <w:rFonts w:ascii="Calibri" w:hAnsi="Calibri" w:cs="Calibri"/>
              <w:color w:val="0000E9"/>
              <w:sz w:val="22"/>
              <w:szCs w:val="22"/>
              <w:u w:val="single" w:color="0000E9"/>
            </w:rPr>
            <w:t>rafik.dammak@gmail.com</w:t>
          </w:r>
        </w:hyperlink>
        <w:r>
          <w:rPr>
            <w:rFonts w:ascii="Calibri" w:hAnsi="Calibri" w:cs="Calibri"/>
            <w:sz w:val="22"/>
            <w:szCs w:val="22"/>
          </w:rPr>
          <w:t>&gt;</w:t>
        </w:r>
        <w:r>
          <w:rPr>
            <w:rFonts w:ascii="Calibri" w:hAnsi="Calibri" w:cs="Calibri"/>
            <w:sz w:val="22"/>
            <w:szCs w:val="22"/>
          </w:rPr>
          <w:t>‬ wrote:</w:t>
        </w:r>
      </w:dir>
    </w:p>
    <w:p w14:paraId="2968AC94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Dear NCUC members,</w:t>
      </w:r>
    </w:p>
    <w:p w14:paraId="2FB1639D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473A34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ICANN </w:t>
      </w:r>
      <w:proofErr w:type="gramStart"/>
      <w:r>
        <w:rPr>
          <w:rFonts w:ascii="Calibri" w:hAnsi="Calibri" w:cs="Calibri"/>
          <w:sz w:val="20"/>
          <w:szCs w:val="20"/>
        </w:rPr>
        <w:t>57  will</w:t>
      </w:r>
      <w:proofErr w:type="gramEnd"/>
      <w:r>
        <w:rPr>
          <w:rFonts w:ascii="Calibri" w:hAnsi="Calibri" w:cs="Calibri"/>
          <w:sz w:val="20"/>
          <w:szCs w:val="20"/>
        </w:rPr>
        <w:t xml:space="preserve"> be held in Hyderabad, India from 3 to 9 November 2016. NCUC members can apply to receive funding to attend the meeting. The travel dates can be ideally from </w:t>
      </w:r>
      <w:proofErr w:type="gramStart"/>
      <w:r>
        <w:rPr>
          <w:rFonts w:ascii="Calibri" w:hAnsi="Calibri" w:cs="Calibri"/>
          <w:sz w:val="20"/>
          <w:szCs w:val="20"/>
        </w:rPr>
        <w:t>2  to</w:t>
      </w:r>
      <w:proofErr w:type="gramEnd"/>
      <w:r>
        <w:rPr>
          <w:rFonts w:ascii="Calibri" w:hAnsi="Calibri" w:cs="Calibri"/>
          <w:sz w:val="20"/>
          <w:szCs w:val="20"/>
        </w:rPr>
        <w:t xml:space="preserve"> 10 November.</w:t>
      </w:r>
    </w:p>
    <w:p w14:paraId="1E90B143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ED1F0C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budget for each meeting for travel support is the maximum </w:t>
      </w:r>
      <w:proofErr w:type="gramStart"/>
      <w:r>
        <w:rPr>
          <w:rFonts w:ascii="Calibri" w:hAnsi="Calibri" w:cs="Calibri"/>
          <w:sz w:val="20"/>
          <w:szCs w:val="20"/>
        </w:rPr>
        <w:t>of  $</w:t>
      </w:r>
      <w:proofErr w:type="gramEnd"/>
      <w:r>
        <w:rPr>
          <w:rFonts w:ascii="Calibri" w:hAnsi="Calibri" w:cs="Calibri"/>
          <w:sz w:val="20"/>
          <w:szCs w:val="20"/>
        </w:rPr>
        <w:t>4,000. $4,000 is to be divided amongst the participants who are chosen to receive the support, i.e. it is not allocated per person. </w:t>
      </w:r>
    </w:p>
    <w:p w14:paraId="36CCE2AE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210673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Covered travel expenses may include conference-related airfare, visas or related fees, lodging, and airport taxis. If the actual cost of these items is greater than $2,000 the member will be responsible for the difference. NCUC cannot provide a per diem or cover any other expenses. </w:t>
      </w:r>
    </w:p>
    <w:p w14:paraId="2701506E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77601A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Selected travelers must make their own travel,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accommodation,visa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>, and related arrangements and be reimbursed after the trip. NCUC cannot provide funds in advance of the meeting, or any administrative support. </w:t>
      </w:r>
    </w:p>
    <w:p w14:paraId="16AEC4FA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C7644A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recipients of NCUC travel support would be expected to send their blog posts within 4 weeks from the closure of ICANN meeting. </w:t>
      </w:r>
      <w:r>
        <w:rPr>
          <w:rFonts w:ascii="Arial" w:hAnsi="Arial" w:cs="Arial"/>
          <w:sz w:val="20"/>
          <w:szCs w:val="20"/>
        </w:rPr>
        <w:t>According to the NCUC Travel support Policy, supported travelers could only be reimbursed once they have delivered meeting reports or blog posts.</w:t>
      </w:r>
    </w:p>
    <w:p w14:paraId="015F50F0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B0C9CD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Interested members should read carefully the terms and conditions of the policy available at </w:t>
      </w:r>
      <w:hyperlink r:id="rId6" w:history="1">
        <w:r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http://www.ncuc.org/participate/ncuc-travel-support/</w:t>
        </w:r>
      </w:hyperlink>
      <w:r>
        <w:rPr>
          <w:rFonts w:ascii="Calibri" w:hAnsi="Calibri" w:cs="Calibri"/>
          <w:sz w:val="20"/>
          <w:szCs w:val="20"/>
        </w:rPr>
        <w:t> and send a proposal as to why they should receive funding to attend this ICANN meeting. </w:t>
      </w:r>
    </w:p>
    <w:p w14:paraId="593A834E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They should also indicate the approximate amount of travel funding. </w:t>
      </w:r>
    </w:p>
    <w:p w14:paraId="34CC37BB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Requests can be sent both for full funding and partial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funding.</w:t>
      </w:r>
      <w:r>
        <w:rPr>
          <w:rFonts w:ascii="Calibri" w:hAnsi="Calibri" w:cs="Calibri"/>
          <w:sz w:val="22"/>
          <w:szCs w:val="22"/>
        </w:rPr>
        <w:t>As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we want to support as many attendees as we can, partial funding requests will be given priority.</w:t>
      </w:r>
    </w:p>
    <w:p w14:paraId="1982C618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F6534C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deadline for application is 21 August 2016.</w:t>
      </w:r>
    </w:p>
    <w:p w14:paraId="2CE65683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91B982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apply by replying to  Maryam (</w:t>
      </w:r>
      <w:hyperlink r:id="rId7" w:history="1">
        <w:r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maryam.bakoshi@icann.org</w:t>
        </w:r>
      </w:hyperlink>
      <w:r>
        <w:rPr>
          <w:rFonts w:ascii="Calibri" w:hAnsi="Calibri" w:cs="Calibri"/>
          <w:sz w:val="20"/>
          <w:szCs w:val="20"/>
        </w:rPr>
        <w:t>) and myself (</w:t>
      </w:r>
      <w:hyperlink r:id="rId8" w:history="1">
        <w:r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rafik.dammak@gmail.com</w:t>
        </w:r>
      </w:hyperlink>
      <w:r>
        <w:rPr>
          <w:rFonts w:ascii="Calibri" w:hAnsi="Calibri" w:cs="Calibri"/>
          <w:sz w:val="20"/>
          <w:szCs w:val="20"/>
        </w:rPr>
        <w:t>). </w:t>
      </w:r>
    </w:p>
    <w:p w14:paraId="40866281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7DC421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DA1AF4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Best Regards,</w:t>
      </w:r>
    </w:p>
    <w:p w14:paraId="7F48CAF1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9E8A9F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Rafik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Dammak</w:t>
      </w:r>
      <w:proofErr w:type="spellEnd"/>
    </w:p>
    <w:p w14:paraId="2B38AE09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9528E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NCUC Chair </w:t>
      </w:r>
    </w:p>
    <w:p w14:paraId="2160EFC6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EDB3EC5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5C03DC1D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Ncuc</w:t>
      </w:r>
      <w:proofErr w:type="spellEnd"/>
      <w:r>
        <w:rPr>
          <w:rFonts w:ascii="Calibri" w:hAnsi="Calibri" w:cs="Calibri"/>
          <w:sz w:val="22"/>
          <w:szCs w:val="22"/>
        </w:rPr>
        <w:t>-discuss mailing list</w:t>
      </w:r>
    </w:p>
    <w:p w14:paraId="1B20287E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9" w:history="1">
        <w:r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Ncuc-discuss@lists.ncuc.org</w:t>
        </w:r>
      </w:hyperlink>
    </w:p>
    <w:p w14:paraId="3BBE2917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10" w:history="1">
        <w:r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http://lists.ncuc.org/cgi-bin/mailman/listinfo/ncuc-discuss</w:t>
        </w:r>
      </w:hyperlink>
    </w:p>
    <w:p w14:paraId="093B1D7E" w14:textId="77777777" w:rsidR="009D69F0" w:rsidRDefault="009D69F0" w:rsidP="009D6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E71ED9" w14:textId="77777777" w:rsidR="009E6BE4" w:rsidRDefault="009D69F0">
      <w:bookmarkStart w:id="0" w:name="_GoBack"/>
      <w:bookmarkEnd w:id="0"/>
    </w:p>
    <w:sectPr w:rsidR="009E6BE4" w:rsidSect="00C04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F0"/>
    <w:rsid w:val="007366C8"/>
    <w:rsid w:val="009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FF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sh.org/" TargetMode="External"/><Relationship Id="rId5" Type="http://schemas.openxmlformats.org/officeDocument/2006/relationships/hyperlink" Target="mailto:rafik.dammak@gmail.com" TargetMode="External"/><Relationship Id="rId6" Type="http://schemas.openxmlformats.org/officeDocument/2006/relationships/hyperlink" Target="http://www.ncuc.org/participate/ncuc-travel-support/" TargetMode="External"/><Relationship Id="rId7" Type="http://schemas.openxmlformats.org/officeDocument/2006/relationships/hyperlink" Target="mailto:maryam.bakoshi@icann.org" TargetMode="External"/><Relationship Id="rId8" Type="http://schemas.openxmlformats.org/officeDocument/2006/relationships/hyperlink" Target="mailto:rafik.dammak@gmail.com" TargetMode="External"/><Relationship Id="rId9" Type="http://schemas.openxmlformats.org/officeDocument/2006/relationships/hyperlink" Target="mailto:Ncuc-discuss@lists.ncuc.org" TargetMode="External"/><Relationship Id="rId10" Type="http://schemas.openxmlformats.org/officeDocument/2006/relationships/hyperlink" Target="http://lists.ncuc.org/cgi-bin/mailman/listinfo/ncuc-discu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5011</Characters>
  <Application>Microsoft Macintosh Word</Application>
  <DocSecurity>0</DocSecurity>
  <Lines>41</Lines>
  <Paragraphs>11</Paragraphs>
  <ScaleCrop>false</ScaleCrop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Bakoshi</dc:creator>
  <cp:keywords/>
  <dc:description/>
  <cp:lastModifiedBy>Maryam Bakoshi</cp:lastModifiedBy>
  <cp:revision>1</cp:revision>
  <dcterms:created xsi:type="dcterms:W3CDTF">2016-08-27T09:12:00Z</dcterms:created>
  <dcterms:modified xsi:type="dcterms:W3CDTF">2016-08-27T09:13:00Z</dcterms:modified>
</cp:coreProperties>
</file>