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10D3" w14:textId="77777777" w:rsidR="0080670E" w:rsidRPr="0080670E" w:rsidRDefault="0080670E" w:rsidP="001B27E2">
      <w:pPr>
        <w:spacing w:line="360" w:lineRule="auto"/>
        <w:rPr>
          <w:rFonts w:ascii="Times New Roman" w:hAnsi="Times New Roman" w:cs="Times New Roman"/>
          <w:lang w:eastAsia="en-GB"/>
        </w:rPr>
      </w:pPr>
      <w:r w:rsidRPr="0080670E">
        <w:rPr>
          <w:rFonts w:ascii="Times New Roman" w:hAnsi="Times New Roman" w:cs="Times New Roman"/>
          <w:color w:val="000000"/>
          <w:lang w:eastAsia="en-GB"/>
        </w:rPr>
        <w:t>Roberto Gaetano</w:t>
      </w:r>
      <w:r w:rsidRPr="001B27E2">
        <w:rPr>
          <w:rFonts w:ascii="Times New Roman" w:hAnsi="Times New Roman" w:cs="Times New Roman"/>
          <w:lang w:eastAsia="en-GB"/>
        </w:rPr>
        <w:br/>
      </w:r>
      <w:r w:rsidRPr="0080670E">
        <w:rPr>
          <w:rFonts w:ascii="Times New Roman" w:hAnsi="Times New Roman" w:cs="Times New Roman"/>
          <w:color w:val="000000"/>
          <w:lang w:eastAsia="en-GB"/>
        </w:rPr>
        <w:t>Chairman of the Board</w:t>
      </w:r>
    </w:p>
    <w:p w14:paraId="5DCFCD31" w14:textId="07FFBA74" w:rsidR="00B527EB" w:rsidRPr="001B27E2" w:rsidRDefault="0080670E" w:rsidP="001B27E2">
      <w:pPr>
        <w:spacing w:line="360" w:lineRule="auto"/>
        <w:rPr>
          <w:rFonts w:ascii="Times New Roman" w:hAnsi="Times New Roman" w:cs="Times New Roman"/>
          <w:color w:val="000000"/>
          <w:lang w:eastAsia="en-GB"/>
        </w:rPr>
      </w:pPr>
      <w:r w:rsidRPr="0080670E">
        <w:rPr>
          <w:rFonts w:ascii="Times New Roman" w:hAnsi="Times New Roman" w:cs="Times New Roman"/>
          <w:color w:val="000000"/>
          <w:lang w:eastAsia="en-GB"/>
        </w:rPr>
        <w:t>Public Interest Registry</w:t>
      </w:r>
      <w:r w:rsidRPr="0080670E">
        <w:rPr>
          <w:rFonts w:ascii="Times New Roman" w:hAnsi="Times New Roman" w:cs="Times New Roman"/>
          <w:color w:val="000000"/>
          <w:lang w:eastAsia="en-GB"/>
        </w:rPr>
        <w:br/>
      </w:r>
    </w:p>
    <w:p w14:paraId="78A0ABF6" w14:textId="74D7555A" w:rsidR="00B527EB" w:rsidRPr="0080670E" w:rsidRDefault="00B527EB" w:rsidP="001B27E2">
      <w:pPr>
        <w:spacing w:line="360" w:lineRule="auto"/>
        <w:rPr>
          <w:rFonts w:ascii="Times New Roman" w:hAnsi="Times New Roman" w:cs="Times New Roman"/>
          <w:i/>
          <w:color w:val="000000"/>
          <w:lang w:eastAsia="en-GB"/>
        </w:rPr>
      </w:pPr>
      <w:r w:rsidRPr="001B27E2">
        <w:rPr>
          <w:rFonts w:ascii="Times New Roman" w:hAnsi="Times New Roman" w:cs="Times New Roman"/>
          <w:i/>
          <w:color w:val="000000"/>
          <w:lang w:eastAsia="en-GB"/>
        </w:rPr>
        <w:t>(transmitted via email)</w:t>
      </w:r>
    </w:p>
    <w:p w14:paraId="73E08FB1" w14:textId="77777777" w:rsidR="0080670E" w:rsidRPr="0080670E" w:rsidRDefault="0080670E" w:rsidP="001B27E2">
      <w:pPr>
        <w:spacing w:line="360" w:lineRule="auto"/>
        <w:rPr>
          <w:rFonts w:ascii="Times New Roman" w:eastAsia="Times New Roman" w:hAnsi="Times New Roman" w:cs="Times New Roman"/>
          <w:lang w:eastAsia="en-GB"/>
        </w:rPr>
      </w:pPr>
    </w:p>
    <w:p w14:paraId="08F56221" w14:textId="76235F21" w:rsidR="0080670E" w:rsidRPr="00324B72" w:rsidRDefault="00B527EB" w:rsidP="00324B72">
      <w:pPr>
        <w:spacing w:line="360" w:lineRule="auto"/>
        <w:jc w:val="right"/>
        <w:rPr>
          <w:rFonts w:ascii="Times New Roman" w:hAnsi="Times New Roman" w:cs="Times New Roman"/>
          <w:lang w:eastAsia="en-GB"/>
        </w:rPr>
      </w:pPr>
      <w:r w:rsidRPr="0080670E">
        <w:rPr>
          <w:rFonts w:ascii="Times New Roman" w:hAnsi="Times New Roman" w:cs="Times New Roman"/>
          <w:color w:val="000000"/>
          <w:lang w:eastAsia="en-GB"/>
        </w:rPr>
        <w:t>24</w:t>
      </w:r>
      <w:r w:rsidRPr="001B27E2">
        <w:rPr>
          <w:rFonts w:ascii="Times New Roman" w:hAnsi="Times New Roman" w:cs="Times New Roman"/>
          <w:color w:val="000000"/>
          <w:lang w:eastAsia="en-GB"/>
        </w:rPr>
        <w:t xml:space="preserve"> February </w:t>
      </w:r>
      <w:r w:rsidRPr="0080670E">
        <w:rPr>
          <w:rFonts w:ascii="Times New Roman" w:hAnsi="Times New Roman" w:cs="Times New Roman"/>
          <w:color w:val="000000"/>
          <w:lang w:eastAsia="en-GB"/>
        </w:rPr>
        <w:t>2017</w:t>
      </w:r>
    </w:p>
    <w:p w14:paraId="30E1B280" w14:textId="77777777" w:rsidR="00B527EB" w:rsidRPr="001B27E2" w:rsidRDefault="00B527EB" w:rsidP="001B27E2">
      <w:pPr>
        <w:spacing w:line="360" w:lineRule="auto"/>
        <w:rPr>
          <w:rFonts w:ascii="Times New Roman" w:hAnsi="Times New Roman" w:cs="Times New Roman"/>
          <w:color w:val="000000"/>
          <w:lang w:eastAsia="en-GB"/>
        </w:rPr>
      </w:pPr>
    </w:p>
    <w:p w14:paraId="6004BF67" w14:textId="0D6276CB" w:rsidR="00C17BED" w:rsidRDefault="0080670E" w:rsidP="00C17BED">
      <w:pPr>
        <w:spacing w:line="360" w:lineRule="auto"/>
        <w:rPr>
          <w:rFonts w:ascii="Times New Roman" w:hAnsi="Times New Roman" w:cs="Times New Roman"/>
          <w:color w:val="000000"/>
          <w:lang w:eastAsia="en-GB"/>
        </w:rPr>
      </w:pPr>
      <w:r w:rsidRPr="0080670E">
        <w:rPr>
          <w:rFonts w:ascii="Times New Roman" w:hAnsi="Times New Roman" w:cs="Times New Roman"/>
          <w:color w:val="000000"/>
          <w:lang w:eastAsia="en-GB"/>
        </w:rPr>
        <w:t xml:space="preserve">Dear </w:t>
      </w:r>
      <w:r w:rsidRPr="001B27E2">
        <w:rPr>
          <w:rFonts w:ascii="Times New Roman" w:hAnsi="Times New Roman" w:cs="Times New Roman"/>
          <w:color w:val="000000"/>
          <w:lang w:eastAsia="en-GB"/>
        </w:rPr>
        <w:t>Roberto</w:t>
      </w:r>
      <w:r w:rsidRPr="0080670E">
        <w:rPr>
          <w:rFonts w:ascii="Times New Roman" w:hAnsi="Times New Roman" w:cs="Times New Roman"/>
          <w:color w:val="000000"/>
          <w:lang w:eastAsia="en-GB"/>
        </w:rPr>
        <w:t>,</w:t>
      </w:r>
      <w:r w:rsidRPr="001B27E2">
        <w:rPr>
          <w:rFonts w:ascii="Times New Roman" w:hAnsi="Times New Roman" w:cs="Times New Roman"/>
          <w:color w:val="000000"/>
          <w:lang w:eastAsia="en-GB"/>
        </w:rPr>
        <w:br/>
      </w:r>
      <w:r w:rsidRPr="001B27E2">
        <w:rPr>
          <w:rFonts w:ascii="Times New Roman" w:hAnsi="Times New Roman" w:cs="Times New Roman"/>
          <w:color w:val="000000"/>
          <w:lang w:eastAsia="en-GB"/>
        </w:rPr>
        <w:br/>
        <w:t>The Non-Commercial Users Constituency</w:t>
      </w:r>
      <w:r w:rsidR="00587E87" w:rsidRPr="001B27E2">
        <w:rPr>
          <w:rFonts w:ascii="Times New Roman" w:hAnsi="Times New Roman" w:cs="Times New Roman"/>
          <w:color w:val="000000"/>
          <w:lang w:eastAsia="en-GB"/>
        </w:rPr>
        <w:t xml:space="preserve"> (NCUC)</w:t>
      </w:r>
      <w:r w:rsidRPr="001B27E2">
        <w:rPr>
          <w:rFonts w:ascii="Times New Roman" w:hAnsi="Times New Roman" w:cs="Times New Roman"/>
          <w:color w:val="000000"/>
          <w:lang w:eastAsia="en-GB"/>
        </w:rPr>
        <w:t xml:space="preserve"> has represented the interests and concerns of non-commercial Internet users and registrants in the development of consensus policies which govern generic top-level domain names since 1999. </w:t>
      </w:r>
      <w:r w:rsidR="005716D4" w:rsidRPr="001B27E2">
        <w:rPr>
          <w:rFonts w:ascii="Times New Roman" w:hAnsi="Times New Roman" w:cs="Times New Roman"/>
          <w:color w:val="000000"/>
          <w:lang w:eastAsia="en-GB"/>
        </w:rPr>
        <w:t xml:space="preserve">We represent a broad cross-section of the global Internet community; among our members in 117 countries are individual end-users of the Internet, </w:t>
      </w:r>
      <w:r w:rsidR="001B27E2" w:rsidRPr="001B27E2">
        <w:rPr>
          <w:rFonts w:ascii="Times New Roman" w:hAnsi="Times New Roman" w:cs="Times New Roman"/>
          <w:color w:val="000000"/>
          <w:lang w:eastAsia="en-GB"/>
        </w:rPr>
        <w:t>academics</w:t>
      </w:r>
      <w:r w:rsidR="005716D4" w:rsidRPr="001B27E2">
        <w:rPr>
          <w:rFonts w:ascii="Times New Roman" w:hAnsi="Times New Roman" w:cs="Times New Roman"/>
          <w:color w:val="000000"/>
          <w:lang w:eastAsia="en-GB"/>
        </w:rPr>
        <w:t xml:space="preserve">, civil society actors, </w:t>
      </w:r>
      <w:r w:rsidR="001B27E2" w:rsidRPr="001B27E2">
        <w:rPr>
          <w:rFonts w:ascii="Times New Roman" w:hAnsi="Times New Roman" w:cs="Times New Roman"/>
          <w:color w:val="000000"/>
          <w:lang w:eastAsia="en-GB"/>
        </w:rPr>
        <w:t xml:space="preserve">copyright practitioners, </w:t>
      </w:r>
      <w:r w:rsidR="005716D4" w:rsidRPr="001B27E2">
        <w:rPr>
          <w:rFonts w:ascii="Times New Roman" w:hAnsi="Times New Roman" w:cs="Times New Roman"/>
          <w:color w:val="000000"/>
          <w:lang w:eastAsia="en-GB"/>
        </w:rPr>
        <w:t xml:space="preserve">and </w:t>
      </w:r>
      <w:r w:rsidR="001B27E2" w:rsidRPr="001B27E2">
        <w:rPr>
          <w:rFonts w:ascii="Times New Roman" w:hAnsi="Times New Roman" w:cs="Times New Roman"/>
          <w:color w:val="000000"/>
          <w:lang w:eastAsia="en-GB"/>
        </w:rPr>
        <w:t>intellectual property attorneys</w:t>
      </w:r>
      <w:r w:rsidR="005716D4" w:rsidRPr="001B27E2">
        <w:rPr>
          <w:rFonts w:ascii="Times New Roman" w:hAnsi="Times New Roman" w:cs="Times New Roman"/>
          <w:color w:val="000000"/>
          <w:lang w:eastAsia="en-GB"/>
        </w:rPr>
        <w:t xml:space="preserve"> who care about the functionality and longevity of the Domain Name System. </w:t>
      </w:r>
      <w:r w:rsidRPr="001B27E2">
        <w:rPr>
          <w:rFonts w:ascii="Times New Roman" w:hAnsi="Times New Roman" w:cs="Times New Roman"/>
          <w:color w:val="000000"/>
          <w:lang w:eastAsia="en-GB"/>
        </w:rPr>
        <w:t xml:space="preserve">We have enjoyed a </w:t>
      </w:r>
      <w:r w:rsidR="005716D4" w:rsidRPr="001B27E2">
        <w:rPr>
          <w:rFonts w:ascii="Times New Roman" w:hAnsi="Times New Roman" w:cs="Times New Roman"/>
          <w:color w:val="000000"/>
          <w:lang w:eastAsia="en-GB"/>
        </w:rPr>
        <w:t>positive</w:t>
      </w:r>
      <w:r w:rsidRPr="001B27E2">
        <w:rPr>
          <w:rFonts w:ascii="Times New Roman" w:hAnsi="Times New Roman" w:cs="Times New Roman"/>
          <w:color w:val="000000"/>
          <w:lang w:eastAsia="en-GB"/>
        </w:rPr>
        <w:t xml:space="preserve"> relationship with the Public Interest Registry since our inception</w:t>
      </w:r>
      <w:r w:rsidR="00587E87" w:rsidRPr="001B27E2">
        <w:rPr>
          <w:rFonts w:ascii="Times New Roman" w:hAnsi="Times New Roman" w:cs="Times New Roman"/>
          <w:color w:val="000000"/>
          <w:lang w:eastAsia="en-GB"/>
        </w:rPr>
        <w:t xml:space="preserve"> and have a member appointed to your Advisory Council</w:t>
      </w:r>
      <w:r w:rsidRPr="001B27E2">
        <w:rPr>
          <w:rFonts w:ascii="Times New Roman" w:hAnsi="Times New Roman" w:cs="Times New Roman"/>
          <w:color w:val="000000"/>
          <w:lang w:eastAsia="en-GB"/>
        </w:rPr>
        <w:t>.</w:t>
      </w:r>
      <w:r w:rsidR="00B04E70">
        <w:rPr>
          <w:rFonts w:ascii="Times New Roman" w:hAnsi="Times New Roman" w:cs="Times New Roman"/>
          <w:color w:val="000000"/>
          <w:lang w:eastAsia="en-GB"/>
        </w:rPr>
        <w:br/>
      </w:r>
      <w:r w:rsidR="00B04E70">
        <w:rPr>
          <w:rFonts w:ascii="Times New Roman" w:hAnsi="Times New Roman" w:cs="Times New Roman"/>
          <w:color w:val="000000"/>
          <w:lang w:eastAsia="en-GB"/>
        </w:rPr>
        <w:br/>
        <w:t>It was recently brought to our attention that the Public Interest Registry was in t</w:t>
      </w:r>
      <w:r w:rsidR="00C17BED">
        <w:rPr>
          <w:rFonts w:ascii="Times New Roman" w:hAnsi="Times New Roman" w:cs="Times New Roman"/>
          <w:color w:val="000000"/>
          <w:lang w:eastAsia="en-GB"/>
        </w:rPr>
        <w:t xml:space="preserve">he process of implementing </w:t>
      </w:r>
      <w:bookmarkStart w:id="0" w:name="_GoBack"/>
      <w:r w:rsidR="00C17BED">
        <w:rPr>
          <w:rFonts w:ascii="Times New Roman" w:hAnsi="Times New Roman" w:cs="Times New Roman"/>
          <w:color w:val="000000"/>
          <w:lang w:eastAsia="en-GB"/>
        </w:rPr>
        <w:t>a</w:t>
      </w:r>
      <w:r w:rsidR="00B04E70">
        <w:rPr>
          <w:rFonts w:ascii="Times New Roman" w:hAnsi="Times New Roman" w:cs="Times New Roman"/>
          <w:color w:val="000000"/>
          <w:lang w:eastAsia="en-GB"/>
        </w:rPr>
        <w:t xml:space="preserve"> </w:t>
      </w:r>
      <w:r w:rsidR="00587E87" w:rsidRPr="001B27E2">
        <w:rPr>
          <w:rFonts w:ascii="Times New Roman" w:hAnsi="Times New Roman" w:cs="Times New Roman"/>
          <w:color w:val="000000"/>
          <w:lang w:eastAsia="en-GB"/>
        </w:rPr>
        <w:t>Systemic Copyright Infringement Alternative Dispute Resolution Policy</w:t>
      </w:r>
      <w:bookmarkEnd w:id="0"/>
      <w:r w:rsidR="00C17BED">
        <w:rPr>
          <w:rFonts w:ascii="Times New Roman" w:hAnsi="Times New Roman" w:cs="Times New Roman"/>
          <w:color w:val="000000"/>
          <w:lang w:eastAsia="en-GB"/>
        </w:rPr>
        <w:t>, which we understand was developed privately with the Domain Name Association.</w:t>
      </w:r>
      <w:r w:rsidR="00587E87" w:rsidRPr="001B27E2">
        <w:rPr>
          <w:rFonts w:ascii="Times New Roman" w:hAnsi="Times New Roman" w:cs="Times New Roman"/>
          <w:color w:val="000000"/>
          <w:lang w:eastAsia="en-GB"/>
        </w:rPr>
        <w:t xml:space="preserve"> </w:t>
      </w:r>
      <w:r w:rsidR="00C17BED">
        <w:rPr>
          <w:rFonts w:ascii="Times New Roman" w:hAnsi="Times New Roman" w:cs="Times New Roman"/>
          <w:color w:val="000000"/>
          <w:lang w:eastAsia="en-GB"/>
        </w:rPr>
        <w:t xml:space="preserve">We were disappointed not to have been invited to share our input on why we consider this policy to be problematic, and our members were in the process of mobilising to communicate our discontent to the Public Interest Registry. </w:t>
      </w:r>
      <w:r w:rsidR="00587E87" w:rsidRPr="001B27E2">
        <w:rPr>
          <w:rFonts w:ascii="Times New Roman" w:hAnsi="Times New Roman" w:cs="Times New Roman"/>
          <w:color w:val="000000"/>
          <w:lang w:eastAsia="en-GB"/>
        </w:rPr>
        <w:t xml:space="preserve">We were pleased, however, to read </w:t>
      </w:r>
      <w:r w:rsidR="00C17BED">
        <w:rPr>
          <w:rFonts w:ascii="Times New Roman" w:hAnsi="Times New Roman" w:cs="Times New Roman"/>
          <w:color w:val="000000"/>
          <w:lang w:eastAsia="en-GB"/>
        </w:rPr>
        <w:t>a statement on your website published on 23 February which says</w:t>
      </w:r>
      <w:r w:rsidR="00587E87" w:rsidRPr="001B27E2">
        <w:rPr>
          <w:rFonts w:ascii="Times New Roman" w:hAnsi="Times New Roman" w:cs="Times New Roman"/>
          <w:color w:val="000000"/>
          <w:lang w:eastAsia="en-GB"/>
        </w:rPr>
        <w:t xml:space="preserve"> you have now “</w:t>
      </w:r>
      <w:hyperlink r:id="rId6" w:history="1">
        <w:r w:rsidR="00587E87" w:rsidRPr="008725EB">
          <w:rPr>
            <w:rStyle w:val="Hyperlink"/>
            <w:rFonts w:ascii="Times New Roman" w:hAnsi="Times New Roman" w:cs="Times New Roman"/>
            <w:lang w:eastAsia="en-GB"/>
          </w:rPr>
          <w:t>paused</w:t>
        </w:r>
      </w:hyperlink>
      <w:r w:rsidR="00587E87" w:rsidRPr="001B27E2">
        <w:rPr>
          <w:rFonts w:ascii="Times New Roman" w:hAnsi="Times New Roman" w:cs="Times New Roman"/>
          <w:color w:val="000000"/>
          <w:lang w:eastAsia="en-GB"/>
        </w:rPr>
        <w:t xml:space="preserve">” </w:t>
      </w:r>
      <w:r w:rsidR="00D24014" w:rsidRPr="001B27E2">
        <w:rPr>
          <w:rFonts w:ascii="Times New Roman" w:hAnsi="Times New Roman" w:cs="Times New Roman"/>
          <w:color w:val="000000"/>
          <w:lang w:eastAsia="en-GB"/>
        </w:rPr>
        <w:t>t</w:t>
      </w:r>
      <w:r w:rsidR="00941A1C" w:rsidRPr="001B27E2">
        <w:rPr>
          <w:rFonts w:ascii="Times New Roman" w:hAnsi="Times New Roman" w:cs="Times New Roman"/>
          <w:color w:val="000000"/>
          <w:lang w:eastAsia="en-GB"/>
        </w:rPr>
        <w:t xml:space="preserve">he development of this process. On behalf of the NCUC, I </w:t>
      </w:r>
      <w:r w:rsidR="00D24014" w:rsidRPr="001B27E2">
        <w:rPr>
          <w:rFonts w:ascii="Times New Roman" w:hAnsi="Times New Roman" w:cs="Times New Roman"/>
          <w:color w:val="000000"/>
          <w:lang w:eastAsia="en-GB"/>
        </w:rPr>
        <w:t xml:space="preserve">would like to convey our gratitude to the </w:t>
      </w:r>
      <w:r w:rsidR="00D24014" w:rsidRPr="001B27E2">
        <w:rPr>
          <w:rFonts w:ascii="Times New Roman" w:hAnsi="Times New Roman" w:cs="Times New Roman"/>
          <w:color w:val="000000"/>
          <w:lang w:eastAsia="en-GB"/>
        </w:rPr>
        <w:t>Public Interest Registry</w:t>
      </w:r>
      <w:r w:rsidR="00D24014" w:rsidRPr="001B27E2">
        <w:rPr>
          <w:rFonts w:ascii="Times New Roman" w:hAnsi="Times New Roman" w:cs="Times New Roman"/>
          <w:color w:val="000000"/>
          <w:lang w:eastAsia="en-GB"/>
        </w:rPr>
        <w:t xml:space="preserve"> for both listening to and reacting to the sentiments of the multistakeholder community who follow your work with great interest. </w:t>
      </w:r>
    </w:p>
    <w:p w14:paraId="0F93B343" w14:textId="77777777" w:rsidR="00C17BED" w:rsidRDefault="00C17BED" w:rsidP="00C17BED">
      <w:pPr>
        <w:spacing w:line="360" w:lineRule="auto"/>
        <w:rPr>
          <w:rFonts w:ascii="Times New Roman" w:hAnsi="Times New Roman" w:cs="Times New Roman"/>
          <w:color w:val="000000"/>
          <w:lang w:eastAsia="en-GB"/>
        </w:rPr>
      </w:pPr>
    </w:p>
    <w:p w14:paraId="23F34BCE" w14:textId="77BA7659" w:rsidR="00C17BED" w:rsidRDefault="00C17BED" w:rsidP="001B27E2">
      <w:pPr>
        <w:spacing w:line="36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We hope this pause is a permanent one. But if the conversation is unmuted, </w:t>
      </w:r>
      <w:r w:rsidR="00C36C27">
        <w:rPr>
          <w:rFonts w:ascii="Times New Roman" w:hAnsi="Times New Roman" w:cs="Times New Roman"/>
          <w:color w:val="000000"/>
          <w:lang w:eastAsia="en-GB"/>
        </w:rPr>
        <w:t>w</w:t>
      </w:r>
      <w:r w:rsidR="00324B72">
        <w:rPr>
          <w:rFonts w:ascii="Times New Roman" w:hAnsi="Times New Roman" w:cs="Times New Roman"/>
          <w:color w:val="000000"/>
          <w:lang w:eastAsia="en-GB"/>
        </w:rPr>
        <w:t xml:space="preserve">e would like to make one </w:t>
      </w:r>
      <w:r w:rsidR="00707961">
        <w:rPr>
          <w:rFonts w:ascii="Times New Roman" w:hAnsi="Times New Roman" w:cs="Times New Roman"/>
          <w:color w:val="000000"/>
          <w:lang w:eastAsia="en-GB"/>
        </w:rPr>
        <w:t>request</w:t>
      </w:r>
      <w:r w:rsidR="00C36C27">
        <w:rPr>
          <w:rFonts w:ascii="Times New Roman" w:hAnsi="Times New Roman" w:cs="Times New Roman"/>
          <w:color w:val="000000"/>
          <w:lang w:eastAsia="en-GB"/>
        </w:rPr>
        <w:t>:</w:t>
      </w:r>
      <w:r w:rsidR="00324B72">
        <w:rPr>
          <w:rFonts w:ascii="Times New Roman" w:hAnsi="Times New Roman" w:cs="Times New Roman"/>
          <w:color w:val="000000"/>
          <w:lang w:eastAsia="en-GB"/>
        </w:rPr>
        <w:t xml:space="preserve"> </w:t>
      </w:r>
      <w:r>
        <w:rPr>
          <w:rFonts w:ascii="Times New Roman" w:hAnsi="Times New Roman" w:cs="Times New Roman"/>
          <w:color w:val="000000"/>
          <w:lang w:eastAsia="en-GB"/>
        </w:rPr>
        <w:t>should</w:t>
      </w:r>
      <w:r w:rsidR="00324B72">
        <w:rPr>
          <w:rFonts w:ascii="Times New Roman" w:hAnsi="Times New Roman" w:cs="Times New Roman"/>
          <w:color w:val="000000"/>
          <w:lang w:eastAsia="en-GB"/>
        </w:rPr>
        <w:t xml:space="preserve"> you resume work </w:t>
      </w:r>
      <w:r>
        <w:rPr>
          <w:rFonts w:ascii="Times New Roman" w:hAnsi="Times New Roman" w:cs="Times New Roman"/>
          <w:color w:val="000000"/>
          <w:lang w:eastAsia="en-GB"/>
        </w:rPr>
        <w:t>in this arena</w:t>
      </w:r>
      <w:r w:rsidR="00324B72">
        <w:rPr>
          <w:rFonts w:ascii="Times New Roman" w:hAnsi="Times New Roman" w:cs="Times New Roman"/>
          <w:color w:val="000000"/>
          <w:lang w:eastAsia="en-GB"/>
        </w:rPr>
        <w:t xml:space="preserve">, we ask that you involve us and other interested stakeholders in </w:t>
      </w:r>
      <w:r>
        <w:rPr>
          <w:rFonts w:ascii="Times New Roman" w:hAnsi="Times New Roman" w:cs="Times New Roman"/>
          <w:color w:val="000000"/>
          <w:lang w:eastAsia="en-GB"/>
        </w:rPr>
        <w:t>the policy development process</w:t>
      </w:r>
      <w:r w:rsidR="00324B72">
        <w:rPr>
          <w:rFonts w:ascii="Times New Roman" w:hAnsi="Times New Roman" w:cs="Times New Roman"/>
          <w:color w:val="000000"/>
          <w:lang w:eastAsia="en-GB"/>
        </w:rPr>
        <w:t xml:space="preserve">. </w:t>
      </w:r>
      <w:r w:rsidR="00707961">
        <w:rPr>
          <w:rFonts w:ascii="Times New Roman" w:hAnsi="Times New Roman" w:cs="Times New Roman"/>
          <w:color w:val="000000"/>
          <w:lang w:eastAsia="en-GB"/>
        </w:rPr>
        <w:t xml:space="preserve">We </w:t>
      </w:r>
      <w:r w:rsidR="00707961">
        <w:rPr>
          <w:rFonts w:ascii="Times New Roman" w:hAnsi="Times New Roman" w:cs="Times New Roman"/>
          <w:color w:val="000000"/>
          <w:lang w:eastAsia="en-GB"/>
        </w:rPr>
        <w:t>believe you have a special obligation</w:t>
      </w:r>
      <w:r w:rsidR="00707961">
        <w:rPr>
          <w:rFonts w:ascii="Times New Roman" w:hAnsi="Times New Roman" w:cs="Times New Roman"/>
          <w:color w:val="000000"/>
          <w:lang w:eastAsia="en-GB"/>
        </w:rPr>
        <w:t xml:space="preserve">, as a registrar which exists in the public interest, to engage in a dialogue </w:t>
      </w:r>
      <w:r w:rsidR="00707961">
        <w:rPr>
          <w:rFonts w:ascii="Times New Roman" w:hAnsi="Times New Roman" w:cs="Times New Roman"/>
          <w:color w:val="000000"/>
          <w:lang w:eastAsia="en-GB"/>
        </w:rPr>
        <w:lastRenderedPageBreak/>
        <w:t>with all voices, popular and unpopular, and especially so when the outcomes being discussed are so severe that they could result in the repossession of a domain name. As you may know, domain names are the vehicles where we express speech and share knowledge. They enable the fundamental human right to free expression, and to dissent. The revocation of a domain name from a registrant is not something to be taken lightly, and should only happen where due process has been followed and an investigation of fact has transpired.</w:t>
      </w:r>
    </w:p>
    <w:p w14:paraId="36A0464A" w14:textId="77777777" w:rsidR="00707961" w:rsidRDefault="00707961" w:rsidP="001B27E2">
      <w:pPr>
        <w:spacing w:line="360" w:lineRule="auto"/>
        <w:rPr>
          <w:rFonts w:ascii="Times New Roman" w:hAnsi="Times New Roman" w:cs="Times New Roman"/>
          <w:color w:val="000000"/>
          <w:lang w:eastAsia="en-GB"/>
        </w:rPr>
      </w:pPr>
    </w:p>
    <w:p w14:paraId="3DB568FD" w14:textId="55267D1D" w:rsidR="00707961" w:rsidRDefault="00707961" w:rsidP="004A6E4E">
      <w:pPr>
        <w:spacing w:line="360" w:lineRule="auto"/>
        <w:rPr>
          <w:rFonts w:ascii="Times New Roman" w:hAnsi="Times New Roman" w:cs="Times New Roman"/>
          <w:color w:val="000000"/>
          <w:lang w:eastAsia="en-GB"/>
        </w:rPr>
      </w:pPr>
      <w:r>
        <w:rPr>
          <w:rFonts w:ascii="Times New Roman" w:hAnsi="Times New Roman" w:cs="Times New Roman"/>
          <w:color w:val="000000"/>
          <w:lang w:eastAsia="en-GB"/>
        </w:rPr>
        <w:t>We appreciate that the Public Interest Registry’s intentions</w:t>
      </w:r>
      <w:r w:rsidR="004A6E4E">
        <w:rPr>
          <w:rFonts w:ascii="Times New Roman" w:hAnsi="Times New Roman" w:cs="Times New Roman"/>
          <w:color w:val="000000"/>
          <w:lang w:eastAsia="en-GB"/>
        </w:rPr>
        <w:t xml:space="preserve"> – of ensuring compliance with US copyright law </w:t>
      </w:r>
      <w:r w:rsidR="004A6E4E">
        <w:rPr>
          <w:rFonts w:ascii="Times New Roman" w:hAnsi="Times New Roman" w:cs="Times New Roman"/>
          <w:color w:val="000000"/>
          <w:lang w:eastAsia="en-GB"/>
        </w:rPr>
        <w:t>–</w:t>
      </w:r>
      <w:r>
        <w:rPr>
          <w:rFonts w:ascii="Times New Roman" w:hAnsi="Times New Roman" w:cs="Times New Roman"/>
          <w:color w:val="000000"/>
          <w:lang w:eastAsia="en-GB"/>
        </w:rPr>
        <w:t xml:space="preserve"> were good, and we are happy that on this occasion no harm to the Domain Name System ultimately occurred.</w:t>
      </w:r>
      <w:r w:rsidR="008C32D3">
        <w:rPr>
          <w:rFonts w:ascii="Times New Roman" w:hAnsi="Times New Roman" w:cs="Times New Roman"/>
          <w:color w:val="000000"/>
          <w:lang w:eastAsia="en-GB"/>
        </w:rPr>
        <w:t xml:space="preserve"> </w:t>
      </w:r>
      <w:r w:rsidR="00A316CE">
        <w:rPr>
          <w:rFonts w:ascii="Times New Roman" w:hAnsi="Times New Roman" w:cs="Times New Roman"/>
          <w:color w:val="000000"/>
          <w:lang w:eastAsia="en-GB"/>
        </w:rPr>
        <w:t>But sound policy making is informed by evidence</w:t>
      </w:r>
      <w:r w:rsidR="004A6E4E">
        <w:rPr>
          <w:rFonts w:ascii="Times New Roman" w:hAnsi="Times New Roman" w:cs="Times New Roman"/>
          <w:color w:val="000000"/>
          <w:lang w:eastAsia="en-GB"/>
        </w:rPr>
        <w:t xml:space="preserve">, not fearmongering, and is </w:t>
      </w:r>
      <w:r w:rsidR="00A316CE">
        <w:rPr>
          <w:rFonts w:ascii="Times New Roman" w:hAnsi="Times New Roman" w:cs="Times New Roman"/>
          <w:color w:val="000000"/>
          <w:lang w:eastAsia="en-GB"/>
        </w:rPr>
        <w:t xml:space="preserve">best shaped by </w:t>
      </w:r>
      <w:r w:rsidR="004A6E4E">
        <w:rPr>
          <w:rFonts w:ascii="Times New Roman" w:hAnsi="Times New Roman" w:cs="Times New Roman"/>
          <w:color w:val="000000"/>
          <w:lang w:eastAsia="en-GB"/>
        </w:rPr>
        <w:t xml:space="preserve">an </w:t>
      </w:r>
      <w:r w:rsidR="00A316CE">
        <w:rPr>
          <w:rFonts w:ascii="Times New Roman" w:hAnsi="Times New Roman" w:cs="Times New Roman"/>
          <w:color w:val="000000"/>
          <w:lang w:eastAsia="en-GB"/>
        </w:rPr>
        <w:t xml:space="preserve">open and inclusive multistakeholder </w:t>
      </w:r>
      <w:r w:rsidR="00687ADC">
        <w:rPr>
          <w:rFonts w:ascii="Times New Roman" w:hAnsi="Times New Roman" w:cs="Times New Roman"/>
          <w:color w:val="000000"/>
          <w:lang w:eastAsia="en-GB"/>
        </w:rPr>
        <w:t>dialogue</w:t>
      </w:r>
      <w:r w:rsidR="004A6E4E">
        <w:rPr>
          <w:rFonts w:ascii="Times New Roman" w:hAnsi="Times New Roman" w:cs="Times New Roman"/>
          <w:color w:val="000000"/>
          <w:lang w:eastAsia="en-GB"/>
        </w:rPr>
        <w:t xml:space="preserve"> because the l</w:t>
      </w:r>
      <w:r w:rsidR="004A6E4E" w:rsidRPr="004A6E4E">
        <w:rPr>
          <w:rFonts w:ascii="Times New Roman" w:hAnsi="Times New Roman" w:cs="Times New Roman"/>
          <w:color w:val="000000"/>
          <w:lang w:eastAsia="en-GB"/>
        </w:rPr>
        <w:t>egitimacy and acceptance of decisions directly impact</w:t>
      </w:r>
      <w:r w:rsidR="004A6E4E">
        <w:rPr>
          <w:rFonts w:ascii="Times New Roman" w:hAnsi="Times New Roman" w:cs="Times New Roman"/>
          <w:color w:val="000000"/>
          <w:lang w:eastAsia="en-GB"/>
        </w:rPr>
        <w:t>s their</w:t>
      </w:r>
      <w:r w:rsidR="004A6E4E" w:rsidRPr="004A6E4E">
        <w:rPr>
          <w:rFonts w:ascii="Times New Roman" w:hAnsi="Times New Roman" w:cs="Times New Roman"/>
          <w:color w:val="000000"/>
          <w:lang w:eastAsia="en-GB"/>
        </w:rPr>
        <w:t xml:space="preserve"> implementation</w:t>
      </w:r>
      <w:r w:rsidR="004A6E4E">
        <w:rPr>
          <w:rFonts w:ascii="Times New Roman" w:hAnsi="Times New Roman" w:cs="Times New Roman"/>
          <w:color w:val="000000"/>
          <w:lang w:eastAsia="en-GB"/>
        </w:rPr>
        <w:t xml:space="preserve">. In the words of the Internet Society, </w:t>
      </w:r>
      <w:r w:rsidR="00687ADC">
        <w:rPr>
          <w:rFonts w:ascii="Times New Roman" w:hAnsi="Times New Roman" w:cs="Times New Roman"/>
          <w:color w:val="000000"/>
          <w:lang w:eastAsia="en-GB"/>
        </w:rPr>
        <w:t>“</w:t>
      </w:r>
      <w:hyperlink r:id="rId7" w:history="1">
        <w:r w:rsidR="00687ADC" w:rsidRPr="008725EB">
          <w:rPr>
            <w:rStyle w:val="Hyperlink"/>
            <w:rFonts w:ascii="Times New Roman" w:hAnsi="Times New Roman" w:cs="Times New Roman"/>
            <w:lang w:eastAsia="en-GB"/>
          </w:rPr>
          <w:t>We get better answers to global questions when a range of experts and interests can meaningfully take part in the discussion</w:t>
        </w:r>
        <w:r w:rsidR="006A007B" w:rsidRPr="008725EB">
          <w:rPr>
            <w:rStyle w:val="Hyperlink"/>
            <w:rFonts w:ascii="Times New Roman" w:hAnsi="Times New Roman" w:cs="Times New Roman"/>
            <w:lang w:eastAsia="en-GB"/>
          </w:rPr>
          <w:t>.</w:t>
        </w:r>
      </w:hyperlink>
      <w:r w:rsidR="006A007B">
        <w:rPr>
          <w:rFonts w:ascii="Times New Roman" w:hAnsi="Times New Roman" w:cs="Times New Roman"/>
          <w:color w:val="000000"/>
          <w:lang w:eastAsia="en-GB"/>
        </w:rPr>
        <w:t>”</w:t>
      </w:r>
      <w:r w:rsidR="004A6E4E">
        <w:rPr>
          <w:rFonts w:ascii="Times New Roman" w:hAnsi="Times New Roman" w:cs="Times New Roman"/>
          <w:color w:val="000000"/>
          <w:lang w:eastAsia="en-GB"/>
        </w:rPr>
        <w:t xml:space="preserve"> </w:t>
      </w:r>
    </w:p>
    <w:p w14:paraId="754609CB" w14:textId="77777777" w:rsidR="00544709" w:rsidRDefault="00544709" w:rsidP="004A6E4E">
      <w:pPr>
        <w:spacing w:line="360" w:lineRule="auto"/>
        <w:rPr>
          <w:rFonts w:ascii="Times New Roman" w:hAnsi="Times New Roman" w:cs="Times New Roman"/>
          <w:color w:val="000000"/>
          <w:lang w:eastAsia="en-GB"/>
        </w:rPr>
      </w:pPr>
    </w:p>
    <w:p w14:paraId="1AF29980" w14:textId="59CFDF52" w:rsidR="00544709" w:rsidRDefault="00544709" w:rsidP="004A6E4E">
      <w:pPr>
        <w:spacing w:line="36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Thank you again for making the right decision on this occasion, and pausing the implementation of the </w:t>
      </w:r>
      <w:r w:rsidRPr="001B27E2">
        <w:rPr>
          <w:rFonts w:ascii="Times New Roman" w:hAnsi="Times New Roman" w:cs="Times New Roman"/>
          <w:color w:val="000000"/>
          <w:lang w:eastAsia="en-GB"/>
        </w:rPr>
        <w:t>Systemic Copyright Infringement Alternative Dispute Resolution Policy</w:t>
      </w:r>
      <w:r>
        <w:rPr>
          <w:rFonts w:ascii="Times New Roman" w:hAnsi="Times New Roman" w:cs="Times New Roman"/>
          <w:color w:val="000000"/>
          <w:lang w:eastAsia="en-GB"/>
        </w:rPr>
        <w:t xml:space="preserve">. Please know that you can turn to us when you need </w:t>
      </w:r>
      <w:r w:rsidR="00690966">
        <w:rPr>
          <w:rFonts w:ascii="Times New Roman" w:hAnsi="Times New Roman" w:cs="Times New Roman"/>
          <w:color w:val="000000"/>
          <w:lang w:eastAsia="en-GB"/>
        </w:rPr>
        <w:t>our expertise.</w:t>
      </w:r>
    </w:p>
    <w:p w14:paraId="2C853D18" w14:textId="77777777" w:rsidR="0080670E" w:rsidRPr="0080670E" w:rsidRDefault="0080670E" w:rsidP="001B27E2">
      <w:pPr>
        <w:spacing w:line="360" w:lineRule="auto"/>
        <w:rPr>
          <w:rFonts w:ascii="Times New Roman" w:eastAsia="Times New Roman" w:hAnsi="Times New Roman" w:cs="Times New Roman"/>
          <w:lang w:eastAsia="en-GB"/>
        </w:rPr>
      </w:pPr>
    </w:p>
    <w:p w14:paraId="25AAC5F3" w14:textId="7716DF7C" w:rsidR="0080670E" w:rsidRPr="0080670E" w:rsidRDefault="0080670E" w:rsidP="004A6E4E">
      <w:pPr>
        <w:spacing w:line="360" w:lineRule="auto"/>
        <w:rPr>
          <w:rFonts w:ascii="Times New Roman" w:hAnsi="Times New Roman" w:cs="Times New Roman"/>
          <w:lang w:eastAsia="en-GB"/>
        </w:rPr>
      </w:pPr>
    </w:p>
    <w:p w14:paraId="2378C4C9" w14:textId="77777777" w:rsidR="0080670E" w:rsidRPr="0080670E" w:rsidRDefault="0080670E" w:rsidP="004A6E4E">
      <w:pPr>
        <w:spacing w:line="360" w:lineRule="auto"/>
        <w:rPr>
          <w:rFonts w:ascii="Times New Roman" w:hAnsi="Times New Roman" w:cs="Times New Roman"/>
          <w:lang w:eastAsia="en-GB"/>
        </w:rPr>
      </w:pPr>
      <w:r w:rsidRPr="0080670E">
        <w:rPr>
          <w:rFonts w:ascii="Times New Roman" w:hAnsi="Times New Roman" w:cs="Times New Roman"/>
          <w:color w:val="000000"/>
          <w:lang w:eastAsia="en-GB"/>
        </w:rPr>
        <w:t>Yours sincerely,</w:t>
      </w:r>
    </w:p>
    <w:p w14:paraId="6B220DC3" w14:textId="77777777" w:rsidR="0080670E" w:rsidRPr="0080670E" w:rsidRDefault="0080670E" w:rsidP="004A6E4E">
      <w:pPr>
        <w:spacing w:line="360" w:lineRule="auto"/>
        <w:rPr>
          <w:rFonts w:ascii="Times New Roman" w:eastAsia="Times New Roman" w:hAnsi="Times New Roman" w:cs="Times New Roman"/>
          <w:lang w:eastAsia="en-GB"/>
        </w:rPr>
      </w:pPr>
    </w:p>
    <w:p w14:paraId="34FDB21C" w14:textId="77777777" w:rsidR="00416E50" w:rsidRDefault="00416E50" w:rsidP="004A6E4E">
      <w:pPr>
        <w:spacing w:line="360" w:lineRule="auto"/>
        <w:rPr>
          <w:rFonts w:ascii="Times New Roman" w:hAnsi="Times New Roman" w:cs="Times New Roman"/>
          <w:color w:val="000000"/>
          <w:lang w:eastAsia="en-GB"/>
        </w:rPr>
      </w:pPr>
    </w:p>
    <w:p w14:paraId="1476DB44" w14:textId="0BD4251E" w:rsidR="0080670E" w:rsidRDefault="004A6E4E" w:rsidP="004A6E4E">
      <w:pPr>
        <w:spacing w:line="360" w:lineRule="auto"/>
        <w:rPr>
          <w:rFonts w:ascii="Times New Roman" w:hAnsi="Times New Roman" w:cs="Times New Roman"/>
          <w:color w:val="000000"/>
          <w:lang w:eastAsia="en-GB"/>
        </w:rPr>
      </w:pPr>
      <w:proofErr w:type="spellStart"/>
      <w:r>
        <w:rPr>
          <w:rFonts w:ascii="Times New Roman" w:hAnsi="Times New Roman" w:cs="Times New Roman"/>
          <w:color w:val="000000"/>
          <w:lang w:eastAsia="en-GB"/>
        </w:rPr>
        <w:t>Farzenah</w:t>
      </w:r>
      <w:proofErr w:type="spellEnd"/>
      <w:r>
        <w:rPr>
          <w:rFonts w:ascii="Times New Roman" w:hAnsi="Times New Roman" w:cs="Times New Roman"/>
          <w:color w:val="000000"/>
          <w:lang w:eastAsia="en-GB"/>
        </w:rPr>
        <w:t xml:space="preserve"> </w:t>
      </w:r>
      <w:proofErr w:type="spellStart"/>
      <w:r>
        <w:rPr>
          <w:rFonts w:ascii="Times New Roman" w:hAnsi="Times New Roman" w:cs="Times New Roman"/>
          <w:color w:val="000000"/>
          <w:lang w:eastAsia="en-GB"/>
        </w:rPr>
        <w:t>Badii</w:t>
      </w:r>
      <w:proofErr w:type="spellEnd"/>
    </w:p>
    <w:p w14:paraId="712AA3A0" w14:textId="02B0DFA7" w:rsidR="004A6E4E" w:rsidRDefault="004A6E4E" w:rsidP="004A6E4E">
      <w:pPr>
        <w:spacing w:line="360" w:lineRule="auto"/>
        <w:rPr>
          <w:rFonts w:ascii="Times New Roman" w:hAnsi="Times New Roman" w:cs="Times New Roman"/>
          <w:color w:val="000000"/>
          <w:lang w:eastAsia="en-GB"/>
        </w:rPr>
      </w:pPr>
      <w:r>
        <w:rPr>
          <w:rFonts w:ascii="Times New Roman" w:hAnsi="Times New Roman" w:cs="Times New Roman"/>
          <w:color w:val="000000"/>
          <w:lang w:eastAsia="en-GB"/>
        </w:rPr>
        <w:t>Chair</w:t>
      </w:r>
    </w:p>
    <w:p w14:paraId="64A0AA44" w14:textId="5680C130" w:rsidR="004A6E4E" w:rsidRPr="0080670E" w:rsidRDefault="004A6E4E" w:rsidP="004A6E4E">
      <w:pPr>
        <w:spacing w:line="360" w:lineRule="auto"/>
        <w:rPr>
          <w:rFonts w:ascii="Times New Roman" w:hAnsi="Times New Roman" w:cs="Times New Roman"/>
          <w:lang w:eastAsia="en-GB"/>
        </w:rPr>
      </w:pPr>
      <w:r>
        <w:rPr>
          <w:rFonts w:ascii="Times New Roman" w:hAnsi="Times New Roman" w:cs="Times New Roman"/>
          <w:color w:val="000000"/>
          <w:lang w:eastAsia="en-GB"/>
        </w:rPr>
        <w:t>Non-Commercial Users Constituency</w:t>
      </w:r>
    </w:p>
    <w:p w14:paraId="2EC6890F" w14:textId="77777777" w:rsidR="0080670E" w:rsidRPr="0080670E" w:rsidRDefault="0080670E" w:rsidP="004A6E4E">
      <w:pPr>
        <w:spacing w:line="360" w:lineRule="auto"/>
        <w:rPr>
          <w:rFonts w:ascii="Times New Roman" w:eastAsia="Times New Roman" w:hAnsi="Times New Roman" w:cs="Times New Roman"/>
          <w:lang w:eastAsia="en-GB"/>
        </w:rPr>
      </w:pPr>
    </w:p>
    <w:p w14:paraId="1184D79F" w14:textId="77777777" w:rsidR="0080670E" w:rsidRPr="0080670E" w:rsidRDefault="0080670E" w:rsidP="004A6E4E">
      <w:pPr>
        <w:spacing w:line="360" w:lineRule="auto"/>
        <w:rPr>
          <w:rFonts w:ascii="Times New Roman" w:hAnsi="Times New Roman" w:cs="Times New Roman"/>
          <w:lang w:eastAsia="en-GB"/>
        </w:rPr>
      </w:pPr>
      <w:r w:rsidRPr="0080670E">
        <w:rPr>
          <w:rFonts w:ascii="Times New Roman" w:hAnsi="Times New Roman" w:cs="Times New Roman"/>
          <w:color w:val="000000"/>
          <w:lang w:eastAsia="en-GB"/>
        </w:rPr>
        <w:t xml:space="preserve">cc: </w:t>
      </w:r>
      <w:r w:rsidRPr="001B27E2">
        <w:rPr>
          <w:rFonts w:ascii="Times New Roman" w:hAnsi="Times New Roman" w:cs="Times New Roman"/>
          <w:color w:val="000000"/>
          <w:lang w:eastAsia="en-GB"/>
        </w:rPr>
        <w:tab/>
      </w:r>
      <w:r w:rsidRPr="0080670E">
        <w:rPr>
          <w:rFonts w:ascii="Times New Roman" w:hAnsi="Times New Roman" w:cs="Times New Roman"/>
          <w:color w:val="000000"/>
          <w:lang w:eastAsia="en-GB"/>
        </w:rPr>
        <w:t>Kathy Brown</w:t>
      </w:r>
    </w:p>
    <w:p w14:paraId="3050BA11" w14:textId="77777777" w:rsidR="0080670E" w:rsidRPr="0080670E" w:rsidRDefault="0080670E" w:rsidP="004A6E4E">
      <w:pPr>
        <w:spacing w:line="360" w:lineRule="auto"/>
        <w:rPr>
          <w:rFonts w:ascii="Times New Roman" w:hAnsi="Times New Roman" w:cs="Times New Roman"/>
          <w:lang w:eastAsia="en-GB"/>
        </w:rPr>
      </w:pPr>
      <w:r w:rsidRPr="001B27E2">
        <w:rPr>
          <w:rFonts w:ascii="Times New Roman" w:hAnsi="Times New Roman" w:cs="Times New Roman"/>
          <w:color w:val="000000"/>
          <w:lang w:eastAsia="en-GB"/>
        </w:rPr>
        <w:tab/>
      </w:r>
      <w:r w:rsidRPr="0080670E">
        <w:rPr>
          <w:rFonts w:ascii="Times New Roman" w:hAnsi="Times New Roman" w:cs="Times New Roman"/>
          <w:color w:val="000000"/>
          <w:lang w:eastAsia="en-GB"/>
        </w:rPr>
        <w:t>President and CEO</w:t>
      </w:r>
    </w:p>
    <w:p w14:paraId="23FEE6B5" w14:textId="77777777" w:rsidR="0080670E" w:rsidRPr="0080670E" w:rsidRDefault="0080670E" w:rsidP="004A6E4E">
      <w:pPr>
        <w:spacing w:line="360" w:lineRule="auto"/>
        <w:rPr>
          <w:rFonts w:ascii="Times New Roman" w:hAnsi="Times New Roman" w:cs="Times New Roman"/>
          <w:lang w:eastAsia="en-GB"/>
        </w:rPr>
      </w:pPr>
      <w:r w:rsidRPr="001B27E2">
        <w:rPr>
          <w:rFonts w:ascii="Times New Roman" w:hAnsi="Times New Roman" w:cs="Times New Roman"/>
          <w:color w:val="000000"/>
          <w:lang w:eastAsia="en-GB"/>
        </w:rPr>
        <w:tab/>
      </w:r>
      <w:r w:rsidRPr="0080670E">
        <w:rPr>
          <w:rFonts w:ascii="Times New Roman" w:hAnsi="Times New Roman" w:cs="Times New Roman"/>
          <w:color w:val="000000"/>
          <w:lang w:eastAsia="en-GB"/>
        </w:rPr>
        <w:t>Internet Society</w:t>
      </w:r>
    </w:p>
    <w:p w14:paraId="7392AF45" w14:textId="77777777" w:rsidR="0080670E" w:rsidRDefault="0080670E" w:rsidP="004A6E4E">
      <w:pPr>
        <w:spacing w:line="360" w:lineRule="auto"/>
        <w:rPr>
          <w:rFonts w:ascii="Times New Roman" w:eastAsia="Times New Roman" w:hAnsi="Times New Roman" w:cs="Times New Roman"/>
          <w:lang w:eastAsia="en-GB"/>
        </w:rPr>
      </w:pPr>
    </w:p>
    <w:p w14:paraId="7ADBEB3B" w14:textId="77777777" w:rsidR="0009793D" w:rsidRDefault="0009793D" w:rsidP="004A6E4E">
      <w:pPr>
        <w:spacing w:line="360" w:lineRule="auto"/>
        <w:rPr>
          <w:rFonts w:ascii="Times New Roman" w:eastAsia="Times New Roman" w:hAnsi="Times New Roman" w:cs="Times New Roman"/>
          <w:lang w:eastAsia="en-GB"/>
        </w:rPr>
      </w:pPr>
    </w:p>
    <w:p w14:paraId="61DC26E6" w14:textId="5228D450" w:rsidR="0009793D" w:rsidRDefault="0009793D" w:rsidP="004A6E4E">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Version 1.0</w:t>
      </w:r>
      <w:r>
        <w:rPr>
          <w:rFonts w:ascii="Times New Roman" w:eastAsia="Times New Roman" w:hAnsi="Times New Roman" w:cs="Times New Roman"/>
          <w:lang w:eastAsia="en-GB"/>
        </w:rPr>
        <w:tab/>
        <w:t xml:space="preserve">Draft by Ayden </w:t>
      </w:r>
      <w:proofErr w:type="spellStart"/>
      <w:r>
        <w:rPr>
          <w:rFonts w:ascii="Times New Roman" w:eastAsia="Times New Roman" w:hAnsi="Times New Roman" w:cs="Times New Roman"/>
          <w:lang w:eastAsia="en-GB"/>
        </w:rPr>
        <w:t>Férdeline</w:t>
      </w:r>
      <w:proofErr w:type="spellEnd"/>
      <w:r>
        <w:rPr>
          <w:rFonts w:ascii="Times New Roman" w:eastAsia="Times New Roman" w:hAnsi="Times New Roman" w:cs="Times New Roman"/>
          <w:lang w:eastAsia="en-GB"/>
        </w:rPr>
        <w:t xml:space="preserve"> (24 February 2017)</w:t>
      </w:r>
    </w:p>
    <w:p w14:paraId="5D5AD4D6" w14:textId="0365F43B" w:rsidR="00C13F7C" w:rsidRPr="0009793D" w:rsidRDefault="0009793D" w:rsidP="0009793D">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ab/>
      </w:r>
      <w:r>
        <w:rPr>
          <w:rFonts w:ascii="Times New Roman" w:eastAsia="Times New Roman" w:hAnsi="Times New Roman" w:cs="Times New Roman"/>
          <w:lang w:eastAsia="en-GB"/>
        </w:rPr>
        <w:tab/>
        <w:t>Not reviewed or approved yet by NCUC</w:t>
      </w:r>
    </w:p>
    <w:sectPr w:rsidR="00C13F7C" w:rsidRPr="0009793D" w:rsidSect="00E17D0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BFCD8" w14:textId="77777777" w:rsidR="00684376" w:rsidRDefault="00684376" w:rsidP="00687ADC">
      <w:r>
        <w:separator/>
      </w:r>
    </w:p>
  </w:endnote>
  <w:endnote w:type="continuationSeparator" w:id="0">
    <w:p w14:paraId="136B1249" w14:textId="77777777" w:rsidR="00684376" w:rsidRDefault="00684376" w:rsidP="006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E932EC" w14:textId="77777777" w:rsidR="002327FF" w:rsidRDefault="002327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4899E8" w14:textId="77777777" w:rsidR="002327FF" w:rsidRDefault="002327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DC2958" w14:textId="77777777" w:rsidR="002327FF" w:rsidRDefault="002327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63E49" w14:textId="77777777" w:rsidR="00684376" w:rsidRDefault="00684376" w:rsidP="00687ADC">
      <w:r>
        <w:separator/>
      </w:r>
    </w:p>
  </w:footnote>
  <w:footnote w:type="continuationSeparator" w:id="0">
    <w:p w14:paraId="40784CD5" w14:textId="77777777" w:rsidR="00684376" w:rsidRDefault="00684376" w:rsidP="00687A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D55FA" w14:textId="055D936C" w:rsidR="002327FF" w:rsidRDefault="002327FF">
    <w:pPr>
      <w:pStyle w:val="Header"/>
    </w:pPr>
    <w:r>
      <w:rPr>
        <w:noProof/>
      </w:rPr>
      <w:pict w14:anchorId="1CF530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6.9pt;height:158.95pt;rotation:315;z-index:-251655168;mso-position-horizontal:center;mso-position-horizontal-relative:margin;mso-position-vertical:center;mso-position-vertical-relative:margin" o:allowincell="f" fillcolor="red" stroked="f">
          <v:fill opacity="12451f"/>
          <v:textpath style="font-family:&quot;Arial&quot;;font-size:1pt;font-weight:bold"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7E3668" w14:textId="63786C27" w:rsidR="002327FF" w:rsidRDefault="002327FF">
    <w:pPr>
      <w:pStyle w:val="Header"/>
    </w:pPr>
    <w:r>
      <w:rPr>
        <w:noProof/>
      </w:rPr>
      <w:pict w14:anchorId="6167BA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6.9pt;height:158.95pt;rotation:315;z-index:-251657216;mso-position-horizontal:center;mso-position-horizontal-relative:margin;mso-position-vertical:center;mso-position-vertical-relative:margin" o:allowincell="f" fillcolor="red" stroked="f">
          <v:fill opacity="12451f"/>
          <v:textpath style="font-family:&quot;Arial&quot;;font-size:1pt;font-weight:bold"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076BA9" w14:textId="7B89E0E5" w:rsidR="002327FF" w:rsidRDefault="002327FF">
    <w:pPr>
      <w:pStyle w:val="Header"/>
    </w:pPr>
    <w:r>
      <w:rPr>
        <w:noProof/>
      </w:rPr>
      <w:pict w14:anchorId="59610F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6.9pt;height:158.95pt;rotation:315;z-index:-251653120;mso-position-horizontal:center;mso-position-horizontal-relative:margin;mso-position-vertical:center;mso-position-vertical-relative:margin" o:allowincell="f" fillcolor="red" stroked="f">
          <v:fill opacity="12451f"/>
          <v:textpath style="font-family:&quot;Arial&quot;;font-size:1pt;font-weight:bold"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0E"/>
    <w:rsid w:val="0009793D"/>
    <w:rsid w:val="00126C5F"/>
    <w:rsid w:val="001B27E2"/>
    <w:rsid w:val="00211F75"/>
    <w:rsid w:val="002327FF"/>
    <w:rsid w:val="002748BF"/>
    <w:rsid w:val="00324B72"/>
    <w:rsid w:val="00416E50"/>
    <w:rsid w:val="004A6E4E"/>
    <w:rsid w:val="005351B3"/>
    <w:rsid w:val="00544709"/>
    <w:rsid w:val="005716D4"/>
    <w:rsid w:val="00587E87"/>
    <w:rsid w:val="00684376"/>
    <w:rsid w:val="00687ADC"/>
    <w:rsid w:val="00690966"/>
    <w:rsid w:val="006A007B"/>
    <w:rsid w:val="00707961"/>
    <w:rsid w:val="007C79BE"/>
    <w:rsid w:val="0080670E"/>
    <w:rsid w:val="00813A26"/>
    <w:rsid w:val="008725EB"/>
    <w:rsid w:val="008C32D3"/>
    <w:rsid w:val="00941A1C"/>
    <w:rsid w:val="00A316CE"/>
    <w:rsid w:val="00A91EC8"/>
    <w:rsid w:val="00B02F89"/>
    <w:rsid w:val="00B04E70"/>
    <w:rsid w:val="00B527EB"/>
    <w:rsid w:val="00BD2DF8"/>
    <w:rsid w:val="00C13F7C"/>
    <w:rsid w:val="00C17BED"/>
    <w:rsid w:val="00C332CB"/>
    <w:rsid w:val="00C36C27"/>
    <w:rsid w:val="00D24014"/>
    <w:rsid w:val="00E17D01"/>
    <w:rsid w:val="00EF542A"/>
    <w:rsid w:val="00F744DA"/>
    <w:rsid w:val="00FF3A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55D9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70E"/>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80670E"/>
  </w:style>
  <w:style w:type="paragraph" w:styleId="FootnoteText">
    <w:name w:val="footnote text"/>
    <w:basedOn w:val="Normal"/>
    <w:link w:val="FootnoteTextChar"/>
    <w:uiPriority w:val="99"/>
    <w:unhideWhenUsed/>
    <w:rsid w:val="00687ADC"/>
  </w:style>
  <w:style w:type="character" w:customStyle="1" w:styleId="FootnoteTextChar">
    <w:name w:val="Footnote Text Char"/>
    <w:basedOn w:val="DefaultParagraphFont"/>
    <w:link w:val="FootnoteText"/>
    <w:uiPriority w:val="99"/>
    <w:rsid w:val="00687ADC"/>
  </w:style>
  <w:style w:type="character" w:styleId="FootnoteReference">
    <w:name w:val="footnote reference"/>
    <w:basedOn w:val="DefaultParagraphFont"/>
    <w:uiPriority w:val="99"/>
    <w:unhideWhenUsed/>
    <w:rsid w:val="00687ADC"/>
    <w:rPr>
      <w:vertAlign w:val="superscript"/>
    </w:rPr>
  </w:style>
  <w:style w:type="character" w:styleId="Hyperlink">
    <w:name w:val="Hyperlink"/>
    <w:basedOn w:val="DefaultParagraphFont"/>
    <w:uiPriority w:val="99"/>
    <w:unhideWhenUsed/>
    <w:rsid w:val="008725EB"/>
    <w:rPr>
      <w:color w:val="0563C1" w:themeColor="hyperlink"/>
      <w:u w:val="single"/>
    </w:rPr>
  </w:style>
  <w:style w:type="paragraph" w:styleId="Header">
    <w:name w:val="header"/>
    <w:basedOn w:val="Normal"/>
    <w:link w:val="HeaderChar"/>
    <w:uiPriority w:val="99"/>
    <w:unhideWhenUsed/>
    <w:rsid w:val="002327FF"/>
    <w:pPr>
      <w:tabs>
        <w:tab w:val="center" w:pos="4513"/>
        <w:tab w:val="right" w:pos="9026"/>
      </w:tabs>
    </w:pPr>
  </w:style>
  <w:style w:type="character" w:customStyle="1" w:styleId="HeaderChar">
    <w:name w:val="Header Char"/>
    <w:basedOn w:val="DefaultParagraphFont"/>
    <w:link w:val="Header"/>
    <w:uiPriority w:val="99"/>
    <w:rsid w:val="002327FF"/>
  </w:style>
  <w:style w:type="paragraph" w:styleId="Footer">
    <w:name w:val="footer"/>
    <w:basedOn w:val="Normal"/>
    <w:link w:val="FooterChar"/>
    <w:uiPriority w:val="99"/>
    <w:unhideWhenUsed/>
    <w:rsid w:val="002327FF"/>
    <w:pPr>
      <w:tabs>
        <w:tab w:val="center" w:pos="4513"/>
        <w:tab w:val="right" w:pos="9026"/>
      </w:tabs>
    </w:pPr>
  </w:style>
  <w:style w:type="character" w:customStyle="1" w:styleId="FooterChar">
    <w:name w:val="Footer Char"/>
    <w:basedOn w:val="DefaultParagraphFont"/>
    <w:link w:val="Footer"/>
    <w:uiPriority w:val="99"/>
    <w:rsid w:val="0023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pir.org/systemic-copyright-infringement-alternative-dispute-resolution-policy-scdrp/" TargetMode="External"/><Relationship Id="rId7" Type="http://schemas.openxmlformats.org/officeDocument/2006/relationships/hyperlink" Target="https://www.internetsociety.org/doc/internet-governance-why-multistakeholder-approach-work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3261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Ayden Ferdeline</dc:creator>
  <cp:keywords/>
  <dc:description/>
  <cp:lastModifiedBy>Ayden Ferdeline</cp:lastModifiedBy>
  <cp:revision>3</cp:revision>
  <dcterms:created xsi:type="dcterms:W3CDTF">2017-02-25T00:21:00Z</dcterms:created>
  <dcterms:modified xsi:type="dcterms:W3CDTF">2017-02-25T00:25:00Z</dcterms:modified>
  <cp:category/>
</cp:coreProperties>
</file>