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9CF18" w14:textId="77777777" w:rsidR="00C25AF0" w:rsidRPr="00DB7BAA" w:rsidRDefault="00C25AF0" w:rsidP="00E51700">
      <w:pPr>
        <w:ind w:left="-810"/>
        <w:rPr>
          <w:sz w:val="32"/>
        </w:rPr>
      </w:pPr>
    </w:p>
    <w:p w14:paraId="646AB032" w14:textId="3485CC87" w:rsidR="005A15AF" w:rsidRPr="00DB7BAA" w:rsidRDefault="00E51700" w:rsidP="00E51700">
      <w:pPr>
        <w:ind w:left="-810"/>
        <w:rPr>
          <w:sz w:val="32"/>
        </w:rPr>
      </w:pPr>
      <w:r w:rsidRPr="00DB7BAA">
        <w:rPr>
          <w:sz w:val="32"/>
        </w:rPr>
        <w:t xml:space="preserve">All questions and completed forms should be </w:t>
      </w:r>
      <w:r w:rsidR="00B919CC" w:rsidRPr="00DB7BAA">
        <w:rPr>
          <w:sz w:val="32"/>
        </w:rPr>
        <w:t>sent to c</w:t>
      </w:r>
      <w:r w:rsidR="00836C9F" w:rsidRPr="00DB7BAA">
        <w:rPr>
          <w:sz w:val="32"/>
        </w:rPr>
        <w:t>ontroller@icann.org</w:t>
      </w:r>
      <w:r w:rsidR="00B06A16" w:rsidRPr="00DB7BAA">
        <w:rPr>
          <w:sz w:val="32"/>
        </w:rPr>
        <w:t>.</w:t>
      </w:r>
    </w:p>
    <w:p w14:paraId="6BF65E41" w14:textId="160B07DE" w:rsidR="00E51700" w:rsidRPr="00DB7BAA" w:rsidRDefault="00E51700" w:rsidP="00E51700">
      <w:pPr>
        <w:ind w:left="-810"/>
        <w:rPr>
          <w:sz w:val="32"/>
        </w:rPr>
      </w:pPr>
      <w:r w:rsidRPr="00DB7BAA">
        <w:rPr>
          <w:sz w:val="32"/>
        </w:rPr>
        <w:t>Please remember that the deadline for FY</w:t>
      </w:r>
      <w:r w:rsidR="00BC6E42" w:rsidRPr="00DB7BAA">
        <w:rPr>
          <w:sz w:val="32"/>
        </w:rPr>
        <w:t>1</w:t>
      </w:r>
      <w:r w:rsidR="007C1649" w:rsidRPr="00DB7BAA">
        <w:rPr>
          <w:sz w:val="32"/>
        </w:rPr>
        <w:t>8</w:t>
      </w:r>
      <w:r w:rsidRPr="00DB7BAA">
        <w:rPr>
          <w:sz w:val="32"/>
        </w:rPr>
        <w:t xml:space="preserve"> Budget consideration is </w:t>
      </w:r>
      <w:r w:rsidR="002E1484" w:rsidRPr="00DB7BAA">
        <w:rPr>
          <w:sz w:val="32"/>
        </w:rPr>
        <w:t>30</w:t>
      </w:r>
      <w:r w:rsidR="00BC6E42" w:rsidRPr="00DB7BAA">
        <w:rPr>
          <w:sz w:val="32"/>
        </w:rPr>
        <w:t xml:space="preserve"> </w:t>
      </w:r>
      <w:r w:rsidR="002E1484" w:rsidRPr="00DB7BAA">
        <w:rPr>
          <w:sz w:val="32"/>
        </w:rPr>
        <w:t>January</w:t>
      </w:r>
      <w:r w:rsidR="002F444A" w:rsidRPr="00DB7BAA">
        <w:rPr>
          <w:sz w:val="32"/>
        </w:rPr>
        <w:t xml:space="preserve"> </w:t>
      </w:r>
      <w:r w:rsidR="00BC6E42" w:rsidRPr="00DB7BAA">
        <w:rPr>
          <w:sz w:val="32"/>
        </w:rPr>
        <w:t>201</w:t>
      </w:r>
      <w:r w:rsidR="007C1649" w:rsidRPr="00DB7BAA">
        <w:rPr>
          <w:sz w:val="32"/>
        </w:rPr>
        <w:t>7</w:t>
      </w:r>
      <w:r w:rsidR="00B57027" w:rsidRPr="00DB7BAA">
        <w:rPr>
          <w:sz w:val="32"/>
        </w:rPr>
        <w:t>.</w:t>
      </w:r>
    </w:p>
    <w:p w14:paraId="658AD9A0" w14:textId="77777777" w:rsidR="00946200" w:rsidRPr="00DB7BAA" w:rsidRDefault="00946200">
      <w:pPr>
        <w:pStyle w:val="Header"/>
        <w:rPr>
          <w:sz w:val="21"/>
        </w:rPr>
      </w:pPr>
    </w:p>
    <w:p w14:paraId="1ACBAC43" w14:textId="77777777" w:rsidR="00C25AF0" w:rsidRPr="00DB7BAA" w:rsidRDefault="00C25AF0">
      <w:pPr>
        <w:pStyle w:val="Header"/>
        <w:rPr>
          <w:sz w:val="21"/>
        </w:rPr>
      </w:pPr>
    </w:p>
    <w:tbl>
      <w:tblPr>
        <w:tblW w:w="1026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2520"/>
        <w:gridCol w:w="2970"/>
      </w:tblGrid>
      <w:tr w:rsidR="00946200" w:rsidRPr="00DB7BAA" w14:paraId="12DDC500" w14:textId="77777777" w:rsidTr="006003A1">
        <w:trPr>
          <w:cantSplit/>
          <w:trHeight w:hRule="exact" w:val="528"/>
        </w:trPr>
        <w:tc>
          <w:tcPr>
            <w:tcW w:w="10260" w:type="dxa"/>
            <w:gridSpan w:val="3"/>
            <w:tcBorders>
              <w:bottom w:val="single" w:sz="6" w:space="0" w:color="auto"/>
            </w:tcBorders>
            <w:shd w:val="clear" w:color="auto" w:fill="808080"/>
          </w:tcPr>
          <w:p w14:paraId="129C57B7" w14:textId="77777777" w:rsidR="00946200" w:rsidRPr="00DB7BAA" w:rsidRDefault="00946200">
            <w:pPr>
              <w:pStyle w:val="FormHeading1"/>
              <w:keepNext/>
              <w:rPr>
                <w:rFonts w:ascii="Times New Roman" w:hAnsi="Times New Roman"/>
                <w:b w:val="0"/>
                <w:noProof w:val="0"/>
                <w:color w:val="FFFFFF"/>
                <w:sz w:val="18"/>
              </w:rPr>
            </w:pPr>
            <w:r w:rsidRPr="00DB7BAA">
              <w:rPr>
                <w:rFonts w:ascii="Times New Roman" w:hAnsi="Times New Roman"/>
                <w:b w:val="0"/>
                <w:noProof w:val="0"/>
                <w:color w:val="FFFFFF"/>
                <w:sz w:val="36"/>
              </w:rPr>
              <w:t>REQUEST</w:t>
            </w:r>
            <w:r w:rsidR="006003A1" w:rsidRPr="00DB7BAA">
              <w:rPr>
                <w:rFonts w:ascii="Times New Roman" w:hAnsi="Times New Roman"/>
                <w:b w:val="0"/>
                <w:noProof w:val="0"/>
                <w:color w:val="FFFFFF"/>
                <w:sz w:val="36"/>
              </w:rPr>
              <w:t xml:space="preserve"> </w:t>
            </w:r>
            <w:r w:rsidRPr="00DB7BAA">
              <w:rPr>
                <w:rFonts w:ascii="Times New Roman" w:hAnsi="Times New Roman"/>
                <w:b w:val="0"/>
                <w:noProof w:val="0"/>
                <w:color w:val="FFFFFF"/>
                <w:sz w:val="36"/>
              </w:rPr>
              <w:t xml:space="preserve"> INFORMATION</w:t>
            </w:r>
          </w:p>
        </w:tc>
      </w:tr>
      <w:tr w:rsidR="00946200" w:rsidRPr="00DB7BAA" w14:paraId="06E33F2B" w14:textId="77777777" w:rsidTr="005A15AF">
        <w:tc>
          <w:tcPr>
            <w:tcW w:w="4770" w:type="dxa"/>
            <w:tcBorders>
              <w:bottom w:val="single" w:sz="4" w:space="0" w:color="auto"/>
              <w:right w:val="nil"/>
            </w:tcBorders>
            <w:shd w:val="clear" w:color="auto" w:fill="C0C0C0"/>
          </w:tcPr>
          <w:p w14:paraId="60DB4958" w14:textId="77777777" w:rsidR="00946200" w:rsidRPr="00DB7BAA" w:rsidRDefault="00946200" w:rsidP="006F34E0">
            <w:pPr>
              <w:pStyle w:val="FormHeading1"/>
              <w:rPr>
                <w:rFonts w:ascii="Times New Roman" w:hAnsi="Times New Roman"/>
                <w:b w:val="0"/>
                <w:noProof w:val="0"/>
                <w:sz w:val="28"/>
              </w:rPr>
            </w:pPr>
            <w:r w:rsidRPr="00DB7BAA">
              <w:rPr>
                <w:rFonts w:ascii="Times New Roman" w:hAnsi="Times New Roman"/>
                <w:b w:val="0"/>
                <w:smallCaps w:val="0"/>
                <w:noProof w:val="0"/>
                <w:sz w:val="20"/>
              </w:rPr>
              <w:t>Title</w:t>
            </w:r>
            <w:r w:rsidR="006F34E0" w:rsidRPr="00DB7BAA">
              <w:rPr>
                <w:rFonts w:ascii="Times New Roman" w:hAnsi="Times New Roman"/>
                <w:b w:val="0"/>
                <w:smallCaps w:val="0"/>
                <w:noProof w:val="0"/>
                <w:sz w:val="20"/>
              </w:rPr>
              <w:t xml:space="preserve"> of Proposed Activity</w:t>
            </w:r>
            <w:r w:rsidRPr="00DB7BAA">
              <w:rPr>
                <w:rFonts w:ascii="Times New Roman" w:hAnsi="Times New Roman"/>
                <w:b w:val="0"/>
                <w:noProof w:val="0"/>
                <w:sz w:val="28"/>
              </w:rPr>
              <w:t xml:space="preserve">  </w:t>
            </w:r>
          </w:p>
        </w:tc>
        <w:tc>
          <w:tcPr>
            <w:tcW w:w="2520" w:type="dxa"/>
            <w:tcBorders>
              <w:left w:val="nil"/>
              <w:bottom w:val="single" w:sz="4" w:space="0" w:color="auto"/>
              <w:right w:val="nil"/>
            </w:tcBorders>
            <w:shd w:val="clear" w:color="auto" w:fill="C0C0C0"/>
          </w:tcPr>
          <w:p w14:paraId="5799A596" w14:textId="77777777" w:rsidR="00946200" w:rsidRPr="00DB7BAA" w:rsidRDefault="00946200">
            <w:pPr>
              <w:pStyle w:val="FormLabel1"/>
              <w:keepNext/>
              <w:spacing w:before="40" w:after="40"/>
              <w:rPr>
                <w:rFonts w:ascii="Times New Roman" w:hAnsi="Times New Roman"/>
                <w:b w:val="0"/>
                <w:noProof w:val="0"/>
                <w:sz w:val="18"/>
              </w:rPr>
            </w:pPr>
          </w:p>
        </w:tc>
        <w:tc>
          <w:tcPr>
            <w:tcW w:w="2970" w:type="dxa"/>
            <w:tcBorders>
              <w:left w:val="nil"/>
              <w:bottom w:val="single" w:sz="4" w:space="0" w:color="auto"/>
            </w:tcBorders>
            <w:shd w:val="clear" w:color="auto" w:fill="C0C0C0"/>
          </w:tcPr>
          <w:p w14:paraId="3C72458E" w14:textId="77777777" w:rsidR="00946200" w:rsidRPr="00DB7BAA" w:rsidRDefault="00946200" w:rsidP="00946200">
            <w:pPr>
              <w:pStyle w:val="FormHeading1"/>
              <w:rPr>
                <w:rFonts w:ascii="Times New Roman" w:hAnsi="Times New Roman"/>
                <w:b w:val="0"/>
                <w:noProof w:val="0"/>
                <w:sz w:val="28"/>
              </w:rPr>
            </w:pPr>
          </w:p>
        </w:tc>
      </w:tr>
      <w:tr w:rsidR="00946200" w:rsidRPr="00DB7BAA" w14:paraId="4C095991" w14:textId="77777777" w:rsidTr="00F14FC6">
        <w:trPr>
          <w:trHeight w:val="341"/>
        </w:trPr>
        <w:tc>
          <w:tcPr>
            <w:tcW w:w="4770" w:type="dxa"/>
            <w:tcBorders>
              <w:top w:val="single" w:sz="4" w:space="0" w:color="auto"/>
              <w:bottom w:val="nil"/>
              <w:right w:val="nil"/>
            </w:tcBorders>
          </w:tcPr>
          <w:p w14:paraId="612D1381" w14:textId="77777777" w:rsidR="00962BBA" w:rsidRPr="00962BBA" w:rsidRDefault="00962BBA" w:rsidP="00962BBA">
            <w:pPr>
              <w:rPr>
                <w:sz w:val="24"/>
                <w:szCs w:val="24"/>
              </w:rPr>
            </w:pPr>
            <w:r w:rsidRPr="00962BBA">
              <w:rPr>
                <w:rFonts w:ascii="Arial" w:hAnsi="Arial" w:cs="Arial"/>
                <w:color w:val="000000"/>
                <w:sz w:val="24"/>
                <w:szCs w:val="24"/>
              </w:rPr>
              <w:t>Funding for IGF 2017</w:t>
            </w:r>
          </w:p>
          <w:p w14:paraId="56FAFB48" w14:textId="4F9EA36B" w:rsidR="005A15AF" w:rsidRPr="00DB7BAA" w:rsidRDefault="005A15AF" w:rsidP="00F14FC6">
            <w:pPr>
              <w:rPr>
                <w:color w:val="000000"/>
                <w:sz w:val="24"/>
                <w:szCs w:val="24"/>
              </w:rPr>
            </w:pPr>
          </w:p>
        </w:tc>
        <w:tc>
          <w:tcPr>
            <w:tcW w:w="2520" w:type="dxa"/>
            <w:tcBorders>
              <w:top w:val="single" w:sz="4" w:space="0" w:color="auto"/>
              <w:left w:val="nil"/>
              <w:bottom w:val="nil"/>
              <w:right w:val="nil"/>
            </w:tcBorders>
          </w:tcPr>
          <w:p w14:paraId="7586EEDE" w14:textId="77777777" w:rsidR="00946200" w:rsidRPr="00DB7BAA" w:rsidRDefault="00946200">
            <w:pPr>
              <w:pStyle w:val="TableText"/>
              <w:rPr>
                <w:rFonts w:ascii="Times New Roman" w:hAnsi="Times New Roman" w:cs="Times New Roman"/>
                <w:noProof w:val="0"/>
                <w:sz w:val="21"/>
              </w:rPr>
            </w:pPr>
          </w:p>
        </w:tc>
        <w:tc>
          <w:tcPr>
            <w:tcW w:w="2970" w:type="dxa"/>
            <w:tcBorders>
              <w:top w:val="single" w:sz="4" w:space="0" w:color="auto"/>
              <w:left w:val="nil"/>
              <w:bottom w:val="nil"/>
            </w:tcBorders>
          </w:tcPr>
          <w:p w14:paraId="5486A233" w14:textId="77777777" w:rsidR="00946200" w:rsidRPr="00DB7BAA" w:rsidRDefault="00946200" w:rsidP="00946200">
            <w:pPr>
              <w:rPr>
                <w:sz w:val="21"/>
              </w:rPr>
            </w:pPr>
          </w:p>
        </w:tc>
      </w:tr>
      <w:tr w:rsidR="00946200" w:rsidRPr="00DB7BAA" w14:paraId="11A468AF" w14:textId="77777777">
        <w:trPr>
          <w:trHeight w:val="315"/>
        </w:trPr>
        <w:tc>
          <w:tcPr>
            <w:tcW w:w="4770" w:type="dxa"/>
            <w:tcBorders>
              <w:top w:val="single" w:sz="6" w:space="0" w:color="auto"/>
              <w:left w:val="single" w:sz="6" w:space="0" w:color="auto"/>
              <w:bottom w:val="single" w:sz="6" w:space="0" w:color="auto"/>
              <w:right w:val="single" w:sz="6" w:space="0" w:color="auto"/>
            </w:tcBorders>
            <w:shd w:val="pct25" w:color="auto" w:fill="FFFFFF"/>
          </w:tcPr>
          <w:p w14:paraId="1DBDDDC1" w14:textId="77777777" w:rsidR="00946200" w:rsidRPr="00DB7BAA" w:rsidRDefault="00F838DA" w:rsidP="006003A1">
            <w:pPr>
              <w:pStyle w:val="FormHeading1"/>
              <w:rPr>
                <w:rFonts w:ascii="Times New Roman" w:hAnsi="Times New Roman"/>
                <w:b w:val="0"/>
                <w:noProof w:val="0"/>
                <w:sz w:val="28"/>
                <w:highlight w:val="lightGray"/>
              </w:rPr>
            </w:pPr>
            <w:r w:rsidRPr="00DB7BAA">
              <w:rPr>
                <w:rFonts w:ascii="Times New Roman" w:hAnsi="Times New Roman"/>
                <w:b w:val="0"/>
                <w:smallCaps w:val="0"/>
                <w:noProof w:val="0"/>
                <w:sz w:val="20"/>
              </w:rPr>
              <w:t>Community</w:t>
            </w:r>
            <w:r w:rsidR="00946200" w:rsidRPr="00DB7BAA">
              <w:rPr>
                <w:rFonts w:ascii="Times New Roman" w:hAnsi="Times New Roman"/>
                <w:b w:val="0"/>
                <w:smallCaps w:val="0"/>
                <w:noProof w:val="0"/>
                <w:sz w:val="20"/>
              </w:rPr>
              <w:t xml:space="preserve"> Requestor Name</w:t>
            </w:r>
          </w:p>
        </w:tc>
        <w:tc>
          <w:tcPr>
            <w:tcW w:w="5490" w:type="dxa"/>
            <w:gridSpan w:val="2"/>
            <w:tcBorders>
              <w:top w:val="single" w:sz="6" w:space="0" w:color="auto"/>
              <w:left w:val="single" w:sz="6" w:space="0" w:color="auto"/>
              <w:bottom w:val="single" w:sz="6" w:space="0" w:color="auto"/>
              <w:right w:val="single" w:sz="6" w:space="0" w:color="auto"/>
            </w:tcBorders>
            <w:shd w:val="pct25" w:color="auto" w:fill="FFFFFF"/>
          </w:tcPr>
          <w:p w14:paraId="17F0F2EF" w14:textId="77777777" w:rsidR="00946200" w:rsidRPr="00DB7BAA" w:rsidRDefault="00F838DA" w:rsidP="00F838DA">
            <w:pPr>
              <w:pStyle w:val="FormHeading1"/>
              <w:rPr>
                <w:rFonts w:ascii="Times New Roman" w:hAnsi="Times New Roman"/>
                <w:b w:val="0"/>
                <w:noProof w:val="0"/>
                <w:sz w:val="28"/>
                <w:highlight w:val="lightGray"/>
              </w:rPr>
            </w:pPr>
            <w:r w:rsidRPr="00DB7BAA">
              <w:rPr>
                <w:rFonts w:ascii="Times New Roman" w:hAnsi="Times New Roman"/>
                <w:b w:val="0"/>
                <w:smallCaps w:val="0"/>
                <w:noProof w:val="0"/>
                <w:sz w:val="20"/>
              </w:rPr>
              <w:t>Chair</w:t>
            </w:r>
          </w:p>
        </w:tc>
      </w:tr>
      <w:tr w:rsidR="00946200" w:rsidRPr="00DB7BAA" w14:paraId="32AB0C0C" w14:textId="77777777">
        <w:trPr>
          <w:trHeight w:val="315"/>
        </w:trPr>
        <w:tc>
          <w:tcPr>
            <w:tcW w:w="4770" w:type="dxa"/>
            <w:tcBorders>
              <w:top w:val="nil"/>
              <w:left w:val="single" w:sz="4" w:space="0" w:color="auto"/>
              <w:bottom w:val="single" w:sz="4" w:space="0" w:color="auto"/>
              <w:right w:val="single" w:sz="6" w:space="0" w:color="auto"/>
            </w:tcBorders>
          </w:tcPr>
          <w:p w14:paraId="6B50BB57" w14:textId="1F7572AF" w:rsidR="005A15AF" w:rsidRPr="008855DB" w:rsidRDefault="00A9228A">
            <w:pPr>
              <w:pStyle w:val="Header"/>
              <w:rPr>
                <w:rFonts w:ascii="Arial" w:hAnsi="Arial" w:cs="Arial"/>
                <w:color w:val="000000"/>
                <w:sz w:val="24"/>
                <w:szCs w:val="24"/>
              </w:rPr>
            </w:pPr>
            <w:r>
              <w:rPr>
                <w:rFonts w:ascii="Arial" w:hAnsi="Arial" w:cs="Arial"/>
                <w:color w:val="000000"/>
                <w:sz w:val="24"/>
                <w:szCs w:val="24"/>
              </w:rPr>
              <w:t>NCUC</w:t>
            </w:r>
            <w:bookmarkStart w:id="0" w:name="_GoBack"/>
            <w:bookmarkEnd w:id="0"/>
          </w:p>
        </w:tc>
        <w:tc>
          <w:tcPr>
            <w:tcW w:w="5490" w:type="dxa"/>
            <w:gridSpan w:val="2"/>
            <w:tcBorders>
              <w:top w:val="nil"/>
              <w:left w:val="single" w:sz="6" w:space="0" w:color="auto"/>
              <w:bottom w:val="single" w:sz="4" w:space="0" w:color="auto"/>
              <w:right w:val="single" w:sz="4" w:space="0" w:color="auto"/>
            </w:tcBorders>
          </w:tcPr>
          <w:p w14:paraId="132FFA89" w14:textId="60A0FB10" w:rsidR="00946200" w:rsidRPr="008855DB" w:rsidRDefault="00F14FC6" w:rsidP="008855DB">
            <w:pPr>
              <w:pStyle w:val="Header"/>
              <w:rPr>
                <w:rFonts w:ascii="Arial" w:hAnsi="Arial" w:cs="Arial"/>
                <w:color w:val="000000"/>
                <w:sz w:val="24"/>
                <w:szCs w:val="24"/>
              </w:rPr>
            </w:pPr>
            <w:r w:rsidRPr="008855DB">
              <w:rPr>
                <w:rFonts w:ascii="Arial" w:hAnsi="Arial" w:cs="Arial"/>
                <w:color w:val="000000"/>
                <w:sz w:val="24"/>
                <w:szCs w:val="24"/>
              </w:rPr>
              <w:t>Farzaneh Badii</w:t>
            </w:r>
          </w:p>
        </w:tc>
      </w:tr>
      <w:tr w:rsidR="00946200" w:rsidRPr="00DB7BAA" w14:paraId="2005B297" w14:textId="77777777">
        <w:trPr>
          <w:trHeight w:val="315"/>
        </w:trPr>
        <w:tc>
          <w:tcPr>
            <w:tcW w:w="4770" w:type="dxa"/>
            <w:tcBorders>
              <w:top w:val="nil"/>
              <w:left w:val="single" w:sz="4" w:space="0" w:color="auto"/>
              <w:bottom w:val="nil"/>
              <w:right w:val="single" w:sz="6" w:space="0" w:color="auto"/>
            </w:tcBorders>
            <w:shd w:val="clear" w:color="auto" w:fill="C0C0C0"/>
          </w:tcPr>
          <w:p w14:paraId="66F9FDA0" w14:textId="77777777" w:rsidR="00946200" w:rsidRPr="00DB7BAA" w:rsidRDefault="006F34E0" w:rsidP="00946200">
            <w:pPr>
              <w:pStyle w:val="FormHeading1"/>
              <w:rPr>
                <w:rFonts w:ascii="Times New Roman" w:hAnsi="Times New Roman"/>
                <w:b w:val="0"/>
                <w:smallCaps w:val="0"/>
                <w:noProof w:val="0"/>
                <w:sz w:val="20"/>
              </w:rPr>
            </w:pPr>
            <w:r w:rsidRPr="00DB7BAA">
              <w:rPr>
                <w:rFonts w:ascii="Times New Roman" w:hAnsi="Times New Roman"/>
                <w:b w:val="0"/>
                <w:smallCaps w:val="0"/>
                <w:noProof w:val="0"/>
                <w:sz w:val="20"/>
              </w:rPr>
              <w:t xml:space="preserve">ICANN Staff Community </w:t>
            </w:r>
            <w:r w:rsidR="00946200" w:rsidRPr="00DB7BAA">
              <w:rPr>
                <w:rFonts w:ascii="Times New Roman" w:hAnsi="Times New Roman"/>
                <w:b w:val="0"/>
                <w:smallCaps w:val="0"/>
                <w:noProof w:val="0"/>
                <w:sz w:val="20"/>
              </w:rPr>
              <w:t>Liaison</w:t>
            </w:r>
          </w:p>
        </w:tc>
        <w:tc>
          <w:tcPr>
            <w:tcW w:w="5490" w:type="dxa"/>
            <w:gridSpan w:val="2"/>
            <w:tcBorders>
              <w:top w:val="nil"/>
              <w:left w:val="single" w:sz="6" w:space="0" w:color="auto"/>
              <w:bottom w:val="nil"/>
              <w:right w:val="single" w:sz="4" w:space="0" w:color="auto"/>
            </w:tcBorders>
            <w:shd w:val="clear" w:color="auto" w:fill="C0C0C0"/>
          </w:tcPr>
          <w:p w14:paraId="1F83D817" w14:textId="77777777" w:rsidR="00946200" w:rsidRPr="00DB7BAA" w:rsidRDefault="00946200">
            <w:pPr>
              <w:pStyle w:val="FormLabel1"/>
              <w:keepNext/>
              <w:spacing w:before="40" w:after="40"/>
              <w:rPr>
                <w:rFonts w:ascii="Times New Roman" w:hAnsi="Times New Roman"/>
                <w:b w:val="0"/>
                <w:noProof w:val="0"/>
                <w:sz w:val="20"/>
              </w:rPr>
            </w:pPr>
          </w:p>
        </w:tc>
      </w:tr>
      <w:tr w:rsidR="00946200" w:rsidRPr="00DB7BAA" w14:paraId="5093E5CE" w14:textId="77777777">
        <w:trPr>
          <w:trHeight w:val="315"/>
        </w:trPr>
        <w:tc>
          <w:tcPr>
            <w:tcW w:w="4770" w:type="dxa"/>
            <w:tcBorders>
              <w:top w:val="single" w:sz="4" w:space="0" w:color="auto"/>
              <w:bottom w:val="single" w:sz="4" w:space="0" w:color="auto"/>
            </w:tcBorders>
          </w:tcPr>
          <w:p w14:paraId="15A1023B" w14:textId="77777777" w:rsidR="00946200" w:rsidRPr="00DB7BAA" w:rsidRDefault="00946200">
            <w:pPr>
              <w:pStyle w:val="Header"/>
              <w:rPr>
                <w:sz w:val="24"/>
                <w:szCs w:val="24"/>
              </w:rPr>
            </w:pPr>
          </w:p>
          <w:p w14:paraId="5CDF4DD3" w14:textId="6CF83B9D" w:rsidR="005A15AF" w:rsidRPr="00DB7BAA" w:rsidRDefault="00F14FC6">
            <w:pPr>
              <w:pStyle w:val="Header"/>
              <w:rPr>
                <w:sz w:val="21"/>
              </w:rPr>
            </w:pPr>
            <w:r w:rsidRPr="008855DB">
              <w:rPr>
                <w:rFonts w:ascii="Arial" w:hAnsi="Arial" w:cs="Arial"/>
                <w:color w:val="000000"/>
                <w:sz w:val="24"/>
                <w:szCs w:val="24"/>
              </w:rPr>
              <w:t>Maryam Bakoshi</w:t>
            </w:r>
          </w:p>
        </w:tc>
        <w:tc>
          <w:tcPr>
            <w:tcW w:w="5490" w:type="dxa"/>
            <w:gridSpan w:val="2"/>
            <w:tcBorders>
              <w:top w:val="single" w:sz="4" w:space="0" w:color="auto"/>
              <w:bottom w:val="single" w:sz="4" w:space="0" w:color="auto"/>
            </w:tcBorders>
          </w:tcPr>
          <w:p w14:paraId="7DB980EC" w14:textId="77777777" w:rsidR="00946200" w:rsidRPr="00DB7BAA" w:rsidRDefault="00946200">
            <w:pPr>
              <w:autoSpaceDE w:val="0"/>
              <w:autoSpaceDN w:val="0"/>
              <w:adjustRightInd w:val="0"/>
              <w:rPr>
                <w:sz w:val="21"/>
              </w:rPr>
            </w:pPr>
          </w:p>
        </w:tc>
      </w:tr>
    </w:tbl>
    <w:p w14:paraId="54E3E447" w14:textId="77777777" w:rsidR="00946200" w:rsidRPr="00DB7BAA" w:rsidRDefault="00946200">
      <w:pPr>
        <w:rPr>
          <w:sz w:val="21"/>
        </w:rPr>
      </w:pPr>
    </w:p>
    <w:p w14:paraId="45B96CD5" w14:textId="77777777" w:rsidR="00B91DDC" w:rsidRPr="00DB7BAA" w:rsidRDefault="00B91DDC">
      <w:pPr>
        <w:rPr>
          <w:sz w:val="21"/>
        </w:rPr>
      </w:pPr>
    </w:p>
    <w:tbl>
      <w:tblPr>
        <w:tblW w:w="10260" w:type="dxa"/>
        <w:tblInd w:w="-702" w:type="dxa"/>
        <w:tblLayout w:type="fixed"/>
        <w:tblLook w:val="0000" w:firstRow="0" w:lastRow="0" w:firstColumn="0" w:lastColumn="0" w:noHBand="0" w:noVBand="0"/>
      </w:tblPr>
      <w:tblGrid>
        <w:gridCol w:w="10260"/>
      </w:tblGrid>
      <w:tr w:rsidR="005428F3" w:rsidRPr="00DB7BAA" w14:paraId="37C984E7" w14:textId="77777777" w:rsidTr="001B79F2">
        <w:trPr>
          <w:cantSplit/>
          <w:trHeight w:hRule="exact" w:val="582"/>
        </w:trPr>
        <w:tc>
          <w:tcPr>
            <w:tcW w:w="10260" w:type="dxa"/>
            <w:tcBorders>
              <w:top w:val="single" w:sz="6" w:space="0" w:color="auto"/>
              <w:left w:val="single" w:sz="6" w:space="0" w:color="auto"/>
              <w:bottom w:val="single" w:sz="6" w:space="0" w:color="auto"/>
              <w:right w:val="single" w:sz="6" w:space="0" w:color="auto"/>
            </w:tcBorders>
            <w:shd w:val="clear" w:color="auto" w:fill="808080"/>
          </w:tcPr>
          <w:p w14:paraId="7590F693" w14:textId="77777777" w:rsidR="005428F3" w:rsidRPr="00DB7BAA" w:rsidRDefault="005428F3" w:rsidP="001B79F2">
            <w:pPr>
              <w:pStyle w:val="FormHeading1"/>
              <w:keepNext/>
              <w:rPr>
                <w:rFonts w:ascii="Times New Roman" w:hAnsi="Times New Roman"/>
                <w:b w:val="0"/>
                <w:noProof w:val="0"/>
                <w:color w:val="FFFFFF"/>
                <w:sz w:val="36"/>
              </w:rPr>
            </w:pPr>
            <w:r w:rsidRPr="00DB7BAA">
              <w:rPr>
                <w:rFonts w:ascii="Times New Roman" w:hAnsi="Times New Roman"/>
                <w:b w:val="0"/>
                <w:noProof w:val="0"/>
                <w:color w:val="FFFFFF"/>
                <w:sz w:val="36"/>
              </w:rPr>
              <w:t>request description</w:t>
            </w:r>
          </w:p>
          <w:p w14:paraId="55506561" w14:textId="77777777" w:rsidR="005428F3" w:rsidRPr="00DB7BAA" w:rsidRDefault="005428F3" w:rsidP="001B79F2">
            <w:pPr>
              <w:pStyle w:val="FormHeading1"/>
              <w:keepNext/>
              <w:rPr>
                <w:rFonts w:ascii="Times New Roman" w:hAnsi="Times New Roman"/>
                <w:b w:val="0"/>
                <w:noProof w:val="0"/>
                <w:color w:val="FFFFFF"/>
                <w:sz w:val="36"/>
              </w:rPr>
            </w:pPr>
          </w:p>
          <w:p w14:paraId="084E1D5F" w14:textId="77777777" w:rsidR="005428F3" w:rsidRPr="00DB7BAA" w:rsidRDefault="005428F3" w:rsidP="001B79F2">
            <w:pPr>
              <w:pStyle w:val="FormHeading1"/>
              <w:keepNext/>
              <w:rPr>
                <w:rFonts w:ascii="Times New Roman" w:hAnsi="Times New Roman"/>
                <w:b w:val="0"/>
                <w:noProof w:val="0"/>
                <w:color w:val="FFFFFF"/>
                <w:sz w:val="32"/>
              </w:rPr>
            </w:pPr>
            <w:r w:rsidRPr="00DB7BAA">
              <w:rPr>
                <w:rFonts w:ascii="Times New Roman" w:hAnsi="Times New Roman"/>
                <w:b w:val="0"/>
                <w:noProof w:val="0"/>
                <w:color w:val="FFFFFF"/>
                <w:sz w:val="36"/>
              </w:rPr>
              <w:t xml:space="preserve"> </w:t>
            </w:r>
          </w:p>
        </w:tc>
      </w:tr>
      <w:tr w:rsidR="005428F3" w:rsidRPr="00DB7BAA" w14:paraId="14D61923" w14:textId="77777777" w:rsidTr="00F14FC6">
        <w:tblPrEx>
          <w:tblBorders>
            <w:top w:val="single" w:sz="6" w:space="0" w:color="auto"/>
            <w:left w:val="single" w:sz="6" w:space="0" w:color="auto"/>
            <w:bottom w:val="single" w:sz="6" w:space="0" w:color="auto"/>
            <w:right w:val="single" w:sz="6" w:space="0" w:color="auto"/>
          </w:tblBorders>
        </w:tblPrEx>
        <w:trPr>
          <w:cantSplit/>
          <w:trHeight w:val="462"/>
        </w:trPr>
        <w:tc>
          <w:tcPr>
            <w:tcW w:w="10260" w:type="dxa"/>
            <w:tcBorders>
              <w:top w:val="nil"/>
              <w:bottom w:val="single" w:sz="6" w:space="0" w:color="auto"/>
            </w:tcBorders>
            <w:shd w:val="clear" w:color="auto" w:fill="C0C0C0"/>
          </w:tcPr>
          <w:p w14:paraId="48FC5F05" w14:textId="77777777" w:rsidR="005428F3" w:rsidRPr="00DB7BAA" w:rsidRDefault="00542865" w:rsidP="00CD143C">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 xml:space="preserve">1. </w:t>
            </w:r>
            <w:r w:rsidR="00CD143C" w:rsidRPr="00DB7BAA">
              <w:rPr>
                <w:rFonts w:ascii="Times New Roman" w:hAnsi="Times New Roman"/>
                <w:b w:val="0"/>
                <w:smallCaps w:val="0"/>
                <w:noProof w:val="0"/>
                <w:sz w:val="20"/>
              </w:rPr>
              <w:t>Activity</w:t>
            </w:r>
            <w:r w:rsidRPr="00DB7BAA">
              <w:rPr>
                <w:rFonts w:ascii="Times New Roman" w:hAnsi="Times New Roman"/>
                <w:b w:val="0"/>
                <w:smallCaps w:val="0"/>
                <w:noProof w:val="0"/>
                <w:sz w:val="20"/>
              </w:rPr>
              <w:t>: Please describe your proposed activity in detail</w:t>
            </w:r>
          </w:p>
        </w:tc>
      </w:tr>
      <w:tr w:rsidR="005428F3" w:rsidRPr="00DB7BAA" w14:paraId="2F83A3EC" w14:textId="77777777" w:rsidTr="001B79F2">
        <w:trPr>
          <w:trHeight w:val="426"/>
        </w:trPr>
        <w:tc>
          <w:tcPr>
            <w:tcW w:w="10260" w:type="dxa"/>
            <w:tcBorders>
              <w:top w:val="single" w:sz="6" w:space="0" w:color="auto"/>
              <w:left w:val="single" w:sz="6" w:space="0" w:color="auto"/>
              <w:bottom w:val="single" w:sz="6" w:space="0" w:color="auto"/>
              <w:right w:val="single" w:sz="6" w:space="0" w:color="auto"/>
            </w:tcBorders>
          </w:tcPr>
          <w:p w14:paraId="5C548FCA" w14:textId="354397A5" w:rsidR="00962BBA" w:rsidRDefault="00962BBA" w:rsidP="00962BBA">
            <w:pPr>
              <w:pStyle w:val="NormalWeb"/>
              <w:spacing w:before="0" w:beforeAutospacing="0" w:after="0" w:afterAutospacing="0"/>
            </w:pPr>
            <w:r>
              <w:rPr>
                <w:rFonts w:ascii="Arial" w:hAnsi="Arial" w:cs="Arial"/>
                <w:color w:val="000000"/>
              </w:rPr>
              <w:t xml:space="preserve">Internet Governance Forum </w:t>
            </w:r>
            <w:r w:rsidR="00571515">
              <w:rPr>
                <w:rFonts w:ascii="Arial" w:hAnsi="Arial" w:cs="Arial"/>
                <w:color w:val="000000"/>
              </w:rPr>
              <w:t xml:space="preserve">(IGF) </w:t>
            </w:r>
            <w:r>
              <w:rPr>
                <w:rFonts w:ascii="Arial" w:hAnsi="Arial" w:cs="Arial"/>
                <w:color w:val="000000"/>
              </w:rPr>
              <w:t xml:space="preserve">is a United Nations forum which provides a platform to discuss the multistakeholder Internet governance issues with the global Internet community and attendees from developed and developing countries. IGF is one of the best and prominent venues to present ICANN as a an exemplary of multistakeholder model in the Internet governance eco-system, Moreover, NCUC has had great success in carrying out outreach at IGF and promoting the MS model to the larger, diverse Internet community. </w:t>
            </w:r>
          </w:p>
          <w:p w14:paraId="331D2B0F" w14:textId="605A4DDB" w:rsidR="00962BBA" w:rsidRDefault="00962BBA" w:rsidP="00962BBA">
            <w:pPr>
              <w:pStyle w:val="NormalWeb"/>
              <w:spacing w:before="0" w:beforeAutospacing="0" w:after="0" w:afterAutospacing="0"/>
            </w:pPr>
            <w:r>
              <w:rPr>
                <w:rFonts w:ascii="Arial" w:hAnsi="Arial" w:cs="Arial"/>
                <w:color w:val="000000"/>
              </w:rPr>
              <w:t xml:space="preserve">To achieve the two goals of presenting ICANN as the exemplar of MS model and carry out effective outreach at IGF, we propose to allocate travel support to 4 to 6 NCUC members to attend IGF 2017. </w:t>
            </w:r>
          </w:p>
          <w:p w14:paraId="0109B48C" w14:textId="0CAC4BF2" w:rsidR="00962BBA" w:rsidRDefault="00962BBA" w:rsidP="00962BBA">
            <w:pPr>
              <w:pStyle w:val="NormalWeb"/>
              <w:spacing w:before="0" w:beforeAutospacing="0" w:after="0" w:afterAutospacing="0"/>
            </w:pPr>
            <w:r>
              <w:rPr>
                <w:rFonts w:ascii="Arial" w:hAnsi="Arial" w:cs="Arial"/>
                <w:color w:val="000000"/>
              </w:rPr>
              <w:t>We would like to hold several workshops and side events at IGF 2017. IGF in 2017 will be held in Geneva/Switzerland and which is not affordable for many NCUC members to travel to. By allocating travel support from ICANN we will increase the participation of NCUC at IGF especially this year that self-funding might not be an option.</w:t>
            </w:r>
          </w:p>
          <w:p w14:paraId="6C600705" w14:textId="77777777" w:rsidR="00962BBA" w:rsidRDefault="00962BBA" w:rsidP="00962BBA"/>
          <w:p w14:paraId="3AFA3272" w14:textId="33CA0C14" w:rsidR="00962BBA" w:rsidRDefault="00962BBA" w:rsidP="00962BBA">
            <w:pPr>
              <w:pStyle w:val="NormalWeb"/>
              <w:spacing w:before="0" w:beforeAutospacing="0" w:after="0" w:afterAutospacing="0"/>
            </w:pPr>
            <w:r>
              <w:rPr>
                <w:rFonts w:ascii="Arial" w:hAnsi="Arial" w:cs="Arial"/>
                <w:color w:val="000000"/>
              </w:rPr>
              <w:t xml:space="preserve">We plan to further expand our activities at IGF 2017 in terms of organizing sessions, outreach and awareness raising. Having learnt from our past successful experience, we will again hold a booth at the venue (if approved); we will submit proposals for workshops and side events requests for IGF and we will participate in shaping the schedule and sessions for civil society day which usually takes place one day before IGF. We will also hold an outreach event. </w:t>
            </w:r>
          </w:p>
          <w:p w14:paraId="6D023788" w14:textId="77777777" w:rsidR="00571515" w:rsidRDefault="00571515" w:rsidP="00962BBA">
            <w:pPr>
              <w:pStyle w:val="NormalWeb"/>
              <w:spacing w:before="0" w:beforeAutospacing="0" w:after="0" w:afterAutospacing="0"/>
              <w:rPr>
                <w:rFonts w:ascii="Arial" w:hAnsi="Arial" w:cs="Arial"/>
                <w:color w:val="000000"/>
              </w:rPr>
            </w:pPr>
          </w:p>
          <w:p w14:paraId="2B6E0686" w14:textId="77777777" w:rsidR="00962BBA" w:rsidRDefault="00962BBA" w:rsidP="00962BBA">
            <w:pPr>
              <w:pStyle w:val="NormalWeb"/>
              <w:spacing w:before="0" w:beforeAutospacing="0" w:after="0" w:afterAutospacing="0"/>
              <w:rPr>
                <w:rFonts w:ascii="Arial" w:hAnsi="Arial" w:cs="Arial"/>
                <w:color w:val="000000"/>
              </w:rPr>
            </w:pPr>
            <w:r>
              <w:rPr>
                <w:rFonts w:ascii="Arial" w:hAnsi="Arial" w:cs="Arial"/>
                <w:color w:val="000000"/>
              </w:rPr>
              <w:t>Our activities include:</w:t>
            </w:r>
          </w:p>
          <w:p w14:paraId="09194A68" w14:textId="77777777" w:rsidR="00571515" w:rsidRDefault="00571515" w:rsidP="00962BBA">
            <w:pPr>
              <w:pStyle w:val="NormalWeb"/>
              <w:spacing w:before="0" w:beforeAutospacing="0" w:after="0" w:afterAutospacing="0"/>
            </w:pPr>
          </w:p>
          <w:p w14:paraId="36FD049E" w14:textId="77777777" w:rsidR="00962BBA" w:rsidRDefault="00962BBA" w:rsidP="00962BBA">
            <w:pPr>
              <w:pStyle w:val="NormalWeb"/>
              <w:spacing w:before="0" w:beforeAutospacing="0" w:after="0" w:afterAutospacing="0"/>
            </w:pPr>
            <w:r>
              <w:rPr>
                <w:rFonts w:ascii="Arial" w:hAnsi="Arial" w:cs="Arial"/>
                <w:color w:val="000000"/>
              </w:rPr>
              <w:lastRenderedPageBreak/>
              <w:t>1.Participation at civil society day as well as help shape its agenda</w:t>
            </w:r>
          </w:p>
          <w:p w14:paraId="23A6F53F" w14:textId="57C8432A" w:rsidR="00962BBA" w:rsidRDefault="00962BBA" w:rsidP="00962BBA">
            <w:pPr>
              <w:pStyle w:val="NormalWeb"/>
              <w:spacing w:before="0" w:beforeAutospacing="0" w:after="0" w:afterAutospacing="0"/>
            </w:pPr>
            <w:r>
              <w:rPr>
                <w:rFonts w:ascii="Arial" w:hAnsi="Arial" w:cs="Arial"/>
                <w:color w:val="000000"/>
              </w:rPr>
              <w:t>2. Hold at least one workshop which focuses on ICANN, NCUC and DNS issues</w:t>
            </w:r>
          </w:p>
          <w:p w14:paraId="571B2F2D" w14:textId="77777777" w:rsidR="00962BBA" w:rsidRDefault="00962BBA" w:rsidP="00962BBA">
            <w:pPr>
              <w:pStyle w:val="NormalWeb"/>
              <w:spacing w:before="0" w:beforeAutospacing="0" w:after="0" w:afterAutospacing="0"/>
            </w:pPr>
            <w:r>
              <w:rPr>
                <w:rFonts w:ascii="Arial" w:hAnsi="Arial" w:cs="Arial"/>
                <w:color w:val="000000"/>
              </w:rPr>
              <w:t>3. Hold a booth</w:t>
            </w:r>
          </w:p>
          <w:p w14:paraId="48EDC184" w14:textId="77777777" w:rsidR="00962BBA" w:rsidRDefault="00962BBA" w:rsidP="00962BBA">
            <w:pPr>
              <w:pStyle w:val="NormalWeb"/>
              <w:spacing w:before="0" w:beforeAutospacing="0" w:after="0" w:afterAutospacing="0"/>
            </w:pPr>
            <w:r>
              <w:rPr>
                <w:rFonts w:ascii="Arial" w:hAnsi="Arial" w:cs="Arial"/>
                <w:color w:val="000000"/>
              </w:rPr>
              <w:t>4. Hold an outreach event</w:t>
            </w:r>
          </w:p>
          <w:p w14:paraId="6425BB91" w14:textId="1F8E1579" w:rsidR="00962BBA" w:rsidRDefault="00962BBA" w:rsidP="00962BBA">
            <w:pPr>
              <w:pStyle w:val="NormalWeb"/>
              <w:spacing w:before="0" w:beforeAutospacing="0" w:after="0" w:afterAutospacing="0"/>
            </w:pPr>
            <w:r>
              <w:rPr>
                <w:rFonts w:ascii="Arial" w:hAnsi="Arial" w:cs="Arial"/>
                <w:color w:val="000000"/>
              </w:rPr>
              <w:t>5. Bilateral meetings with various civil society and noncommercial users organizations that are interested in our work</w:t>
            </w:r>
          </w:p>
          <w:p w14:paraId="1699A8FB" w14:textId="77777777" w:rsidR="00962BBA" w:rsidRDefault="00962BBA" w:rsidP="00962BBA">
            <w:pPr>
              <w:pStyle w:val="NormalWeb"/>
              <w:spacing w:before="0" w:beforeAutospacing="0" w:after="0" w:afterAutospacing="0"/>
            </w:pPr>
            <w:r>
              <w:rPr>
                <w:rFonts w:ascii="Arial" w:hAnsi="Arial" w:cs="Arial"/>
                <w:color w:val="000000"/>
              </w:rPr>
              <w:t>6.Issue a public comment for IGF stock taking session</w:t>
            </w:r>
          </w:p>
          <w:p w14:paraId="1FF46FF7" w14:textId="77777777" w:rsidR="00962BBA" w:rsidRDefault="00962BBA" w:rsidP="00962BBA"/>
          <w:p w14:paraId="7F7814D8" w14:textId="77777777" w:rsidR="00962BBA" w:rsidRDefault="00962BBA" w:rsidP="00962BBA">
            <w:pPr>
              <w:pStyle w:val="NormalWeb"/>
              <w:spacing w:before="0" w:beforeAutospacing="0" w:after="0" w:afterAutospacing="0"/>
            </w:pPr>
            <w:r>
              <w:rPr>
                <w:rFonts w:ascii="Arial" w:hAnsi="Arial" w:cs="Arial"/>
                <w:b/>
                <w:bCs/>
                <w:color w:val="000000"/>
              </w:rPr>
              <w:t>Our success at IGF 2016</w:t>
            </w:r>
          </w:p>
          <w:p w14:paraId="3CC49290" w14:textId="69333842" w:rsidR="00962BBA" w:rsidRDefault="00962BBA" w:rsidP="00962BBA">
            <w:pPr>
              <w:pStyle w:val="NormalWeb"/>
              <w:spacing w:before="0" w:beforeAutospacing="0" w:after="0" w:afterAutospacing="0"/>
            </w:pPr>
            <w:r>
              <w:rPr>
                <w:rFonts w:ascii="Arial" w:hAnsi="Arial" w:cs="Arial"/>
                <w:color w:val="000000"/>
              </w:rPr>
              <w:t xml:space="preserve">NCUC’s participation </w:t>
            </w:r>
            <w:r w:rsidR="00571515">
              <w:rPr>
                <w:rFonts w:ascii="Arial" w:hAnsi="Arial" w:cs="Arial"/>
                <w:color w:val="000000"/>
              </w:rPr>
              <w:t>in IGF</w:t>
            </w:r>
            <w:r>
              <w:rPr>
                <w:rFonts w:ascii="Arial" w:hAnsi="Arial" w:cs="Arial"/>
                <w:color w:val="000000"/>
              </w:rPr>
              <w:t xml:space="preserve"> 2016 was very </w:t>
            </w:r>
            <w:r w:rsidR="00571515">
              <w:rPr>
                <w:rFonts w:ascii="Arial" w:hAnsi="Arial" w:cs="Arial"/>
                <w:color w:val="000000"/>
              </w:rPr>
              <w:t>efficient and</w:t>
            </w:r>
            <w:r>
              <w:rPr>
                <w:rFonts w:ascii="Arial" w:hAnsi="Arial" w:cs="Arial"/>
                <w:color w:val="000000"/>
              </w:rPr>
              <w:t xml:space="preserve"> </w:t>
            </w:r>
            <w:r w:rsidR="00571515">
              <w:rPr>
                <w:rFonts w:ascii="Arial" w:hAnsi="Arial" w:cs="Arial"/>
                <w:color w:val="000000"/>
              </w:rPr>
              <w:t>delivered concrete</w:t>
            </w:r>
            <w:r>
              <w:rPr>
                <w:rFonts w:ascii="Arial" w:hAnsi="Arial" w:cs="Arial"/>
                <w:color w:val="000000"/>
              </w:rPr>
              <w:t xml:space="preserve"> results. We organized two successful and well-attended workshops, ICANN provide travel support for two people. We held a booth at IGF, where the NCUC members were always present to raise awareness about NCUC and distribute brochures and flyers about the subjects NCUC focuses on at ICANN. We supported the travel and expenses of one member from our own funds to be the permanent booth staff.  Other members joined and helped ensure good language diversity, particularly Spanish and Portuguese. The flyers and the brochures also contained specific information about NCUC’s work and its achievements. Many participants expressed interest in joining NCUC: during the IGF itself NCSG received 14 applications, 10 of them from the LAC region, and a total of 23 new members from the start of the IGF to end of January 2017, most can be attributed to IGF outreach.  Our members, including 2 ICANN-supported travelers, participated as speakers in more than 20 workshops, main session and dynamic coalitions and as members of the IGF MAG. We do not rely only on ICANN’s travel fund for IGF. NCUC contributes to the event from its own budget. In particular, in 2016 we supported one traveler from NCUC budget and helped fund the civil society day prior to IGF. Some of our members attend the event on their own expense, which we appreciate, but we would like to enable more people to attend IGF considering our success in outreach and raising awareness. We also blogged about this at </w:t>
            </w:r>
            <w:hyperlink r:id="rId7" w:history="1">
              <w:r>
                <w:rPr>
                  <w:rStyle w:val="Hyperlink"/>
                  <w:rFonts w:ascii="Arial" w:hAnsi="Arial" w:cs="Arial"/>
                  <w:color w:val="0563C1"/>
                </w:rPr>
                <w:t>http://www.ncuc.org/ncuc-at-igf-2016-a-model-for-the-power-of-civil-society/</w:t>
              </w:r>
            </w:hyperlink>
            <w:r>
              <w:rPr>
                <w:rFonts w:ascii="Arial" w:hAnsi="Arial" w:cs="Arial"/>
                <w:color w:val="000000"/>
              </w:rPr>
              <w:t xml:space="preserve">. We worked with ICANN GSE staff on the civil society pre-event and on outreach during the IGF. </w:t>
            </w:r>
          </w:p>
          <w:p w14:paraId="5C376DF6" w14:textId="77777777" w:rsidR="00962BBA" w:rsidRDefault="00962BBA" w:rsidP="00962BBA"/>
          <w:p w14:paraId="5582536D" w14:textId="77777777" w:rsidR="00962BBA" w:rsidRDefault="00962BBA" w:rsidP="00962BBA">
            <w:pPr>
              <w:pStyle w:val="NormalWeb"/>
              <w:spacing w:before="0" w:beforeAutospacing="0" w:after="0" w:afterAutospacing="0"/>
            </w:pPr>
            <w:r>
              <w:rPr>
                <w:rFonts w:ascii="Arial" w:hAnsi="Arial" w:cs="Arial"/>
                <w:color w:val="000000"/>
              </w:rPr>
              <w:t>The possible topics for workshop proposals at IGF at: Civil Society Issues at ICANN, The role of NCUC at ICANN governance system and its achievements, ICANN, Dispute Resolution, Trademarks and their effect on generic names in domain space.  NCUC membership is currently discussing topics (as of Feb 9 2017).</w:t>
            </w:r>
          </w:p>
          <w:p w14:paraId="03C76D5E" w14:textId="77777777" w:rsidR="00962BBA" w:rsidRDefault="00962BBA" w:rsidP="00962BBA"/>
          <w:p w14:paraId="14BB70CA" w14:textId="77777777" w:rsidR="00962BBA" w:rsidRDefault="00962BBA" w:rsidP="00962BBA">
            <w:pPr>
              <w:pStyle w:val="NormalWeb"/>
              <w:spacing w:before="0" w:beforeAutospacing="0" w:after="0" w:afterAutospacing="0"/>
            </w:pPr>
            <w:r>
              <w:rPr>
                <w:rFonts w:ascii="Arial" w:hAnsi="Arial" w:cs="Arial"/>
                <w:color w:val="000000"/>
              </w:rPr>
              <w:t xml:space="preserve">We had a successful event IGF 2016 and aim to have an effective participation in 2017 as well. </w:t>
            </w:r>
          </w:p>
          <w:p w14:paraId="75E2AD5A" w14:textId="77777777" w:rsidR="00962BBA" w:rsidRDefault="00962BBA" w:rsidP="00962BBA"/>
          <w:p w14:paraId="748F10C7" w14:textId="460A11DD" w:rsidR="00F576B8" w:rsidRPr="00DB7BAA" w:rsidRDefault="00F576B8" w:rsidP="00EB3FA1">
            <w:pPr>
              <w:rPr>
                <w:sz w:val="21"/>
              </w:rPr>
            </w:pPr>
          </w:p>
        </w:tc>
      </w:tr>
      <w:tr w:rsidR="005428F3" w:rsidRPr="00DB7BAA" w14:paraId="3A278141" w14:textId="77777777" w:rsidTr="001B79F2">
        <w:tblPrEx>
          <w:tblBorders>
            <w:top w:val="single" w:sz="6" w:space="0" w:color="auto"/>
            <w:left w:val="single" w:sz="6" w:space="0" w:color="auto"/>
            <w:bottom w:val="single" w:sz="6" w:space="0" w:color="auto"/>
            <w:right w:val="single" w:sz="6" w:space="0" w:color="auto"/>
          </w:tblBorders>
        </w:tblPrEx>
        <w:trPr>
          <w:cantSplit/>
          <w:trHeight w:val="354"/>
        </w:trPr>
        <w:tc>
          <w:tcPr>
            <w:tcW w:w="10260" w:type="dxa"/>
            <w:tcBorders>
              <w:top w:val="nil"/>
              <w:bottom w:val="single" w:sz="6" w:space="0" w:color="auto"/>
            </w:tcBorders>
            <w:shd w:val="clear" w:color="auto" w:fill="C0C0C0"/>
          </w:tcPr>
          <w:p w14:paraId="68345180" w14:textId="77777777" w:rsidR="005428F3" w:rsidRPr="00DB7BAA" w:rsidRDefault="005428F3" w:rsidP="00F34D86">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lastRenderedPageBreak/>
              <w:t xml:space="preserve">2. Type of Activity: </w:t>
            </w:r>
            <w:r w:rsidR="006003A1" w:rsidRPr="00DB7BAA">
              <w:rPr>
                <w:rFonts w:ascii="Times New Roman" w:hAnsi="Times New Roman"/>
                <w:b w:val="0"/>
                <w:smallCaps w:val="0"/>
                <w:noProof w:val="0"/>
                <w:sz w:val="20"/>
              </w:rPr>
              <w:t xml:space="preserve">e.g. </w:t>
            </w:r>
            <w:r w:rsidRPr="00DB7BAA">
              <w:rPr>
                <w:rFonts w:ascii="Times New Roman" w:hAnsi="Times New Roman"/>
                <w:b w:val="0"/>
                <w:smallCaps w:val="0"/>
                <w:noProof w:val="0"/>
                <w:sz w:val="20"/>
              </w:rPr>
              <w:t xml:space="preserve">Outreach </w:t>
            </w:r>
            <w:r w:rsidR="00F34D86" w:rsidRPr="00DB7BAA">
              <w:rPr>
                <w:rFonts w:ascii="Times New Roman" w:hAnsi="Times New Roman"/>
                <w:b w:val="0"/>
                <w:smallCaps w:val="0"/>
                <w:noProof w:val="0"/>
                <w:sz w:val="20"/>
              </w:rPr>
              <w:t>-</w:t>
            </w:r>
            <w:r w:rsidRPr="00DB7BAA">
              <w:rPr>
                <w:rFonts w:ascii="Times New Roman" w:hAnsi="Times New Roman"/>
                <w:b w:val="0"/>
                <w:smallCaps w:val="0"/>
                <w:noProof w:val="0"/>
                <w:sz w:val="20"/>
              </w:rPr>
              <w:t xml:space="preserve"> </w:t>
            </w:r>
            <w:r w:rsidR="00542865" w:rsidRPr="00DB7BAA">
              <w:rPr>
                <w:rFonts w:ascii="Times New Roman" w:hAnsi="Times New Roman"/>
                <w:b w:val="0"/>
                <w:smallCaps w:val="0"/>
                <w:noProof w:val="0"/>
                <w:sz w:val="20"/>
              </w:rPr>
              <w:t>Education/training</w:t>
            </w:r>
            <w:r w:rsidR="00F34D86" w:rsidRPr="00DB7BAA">
              <w:rPr>
                <w:rFonts w:ascii="Times New Roman" w:hAnsi="Times New Roman"/>
                <w:b w:val="0"/>
                <w:smallCaps w:val="0"/>
                <w:noProof w:val="0"/>
                <w:sz w:val="20"/>
              </w:rPr>
              <w:t xml:space="preserve"> -</w:t>
            </w:r>
            <w:r w:rsidRPr="00DB7BAA">
              <w:rPr>
                <w:rFonts w:ascii="Times New Roman" w:hAnsi="Times New Roman"/>
                <w:b w:val="0"/>
                <w:smallCaps w:val="0"/>
                <w:noProof w:val="0"/>
                <w:sz w:val="20"/>
              </w:rPr>
              <w:t xml:space="preserve"> Travel support </w:t>
            </w:r>
            <w:r w:rsidR="00F34D86" w:rsidRPr="00DB7BAA">
              <w:rPr>
                <w:rFonts w:ascii="Times New Roman" w:hAnsi="Times New Roman"/>
                <w:b w:val="0"/>
                <w:smallCaps w:val="0"/>
                <w:noProof w:val="0"/>
                <w:sz w:val="20"/>
              </w:rPr>
              <w:t>-</w:t>
            </w:r>
            <w:r w:rsidR="00CD143C" w:rsidRPr="00DB7BAA">
              <w:rPr>
                <w:rFonts w:ascii="Times New Roman" w:hAnsi="Times New Roman"/>
                <w:b w:val="0"/>
                <w:smallCaps w:val="0"/>
                <w:noProof w:val="0"/>
                <w:sz w:val="20"/>
              </w:rPr>
              <w:t xml:space="preserve"> Research/Study </w:t>
            </w:r>
            <w:r w:rsidR="00F34D86" w:rsidRPr="00DB7BAA">
              <w:rPr>
                <w:rFonts w:ascii="Times New Roman" w:hAnsi="Times New Roman"/>
                <w:b w:val="0"/>
                <w:smallCaps w:val="0"/>
                <w:noProof w:val="0"/>
                <w:sz w:val="20"/>
              </w:rPr>
              <w:t>-</w:t>
            </w:r>
            <w:r w:rsidR="00CD143C" w:rsidRPr="00DB7BAA">
              <w:rPr>
                <w:rFonts w:ascii="Times New Roman" w:hAnsi="Times New Roman"/>
                <w:b w:val="0"/>
                <w:smallCaps w:val="0"/>
                <w:noProof w:val="0"/>
                <w:sz w:val="20"/>
              </w:rPr>
              <w:t xml:space="preserve">  Meetings</w:t>
            </w:r>
            <w:r w:rsidR="00F34D86" w:rsidRPr="00DB7BAA">
              <w:rPr>
                <w:rFonts w:ascii="Times New Roman" w:hAnsi="Times New Roman"/>
                <w:b w:val="0"/>
                <w:smallCaps w:val="0"/>
                <w:noProof w:val="0"/>
                <w:sz w:val="20"/>
              </w:rPr>
              <w:t xml:space="preserve"> - Other</w:t>
            </w:r>
          </w:p>
        </w:tc>
      </w:tr>
      <w:tr w:rsidR="005428F3" w:rsidRPr="00DB7BAA" w14:paraId="5D15ADCC" w14:textId="77777777" w:rsidTr="001B79F2">
        <w:trPr>
          <w:trHeight w:val="462"/>
        </w:trPr>
        <w:tc>
          <w:tcPr>
            <w:tcW w:w="10260" w:type="dxa"/>
            <w:tcBorders>
              <w:top w:val="single" w:sz="6" w:space="0" w:color="auto"/>
              <w:left w:val="single" w:sz="6" w:space="0" w:color="auto"/>
              <w:bottom w:val="single" w:sz="6" w:space="0" w:color="auto"/>
              <w:right w:val="single" w:sz="6" w:space="0" w:color="auto"/>
            </w:tcBorders>
          </w:tcPr>
          <w:p w14:paraId="7EDDC30C" w14:textId="77777777" w:rsidR="00962BBA" w:rsidRPr="00962BBA" w:rsidRDefault="00962BBA" w:rsidP="00962BBA">
            <w:pPr>
              <w:rPr>
                <w:sz w:val="24"/>
                <w:szCs w:val="24"/>
              </w:rPr>
            </w:pPr>
            <w:r w:rsidRPr="00962BBA">
              <w:rPr>
                <w:rFonts w:ascii="Arial" w:hAnsi="Arial" w:cs="Arial"/>
                <w:color w:val="000000"/>
                <w:sz w:val="24"/>
                <w:szCs w:val="24"/>
              </w:rPr>
              <w:t xml:space="preserve">Outreach and workshops, travel support </w:t>
            </w:r>
          </w:p>
          <w:p w14:paraId="189667B8" w14:textId="0A971B60" w:rsidR="00F576B8" w:rsidRPr="00DB7BAA" w:rsidRDefault="00F576B8" w:rsidP="009A058F">
            <w:pPr>
              <w:rPr>
                <w:sz w:val="21"/>
              </w:rPr>
            </w:pPr>
          </w:p>
        </w:tc>
      </w:tr>
      <w:tr w:rsidR="003F32A0" w:rsidRPr="00DB7BAA" w14:paraId="1706DF66" w14:textId="77777777" w:rsidTr="001B79F2">
        <w:tblPrEx>
          <w:tblBorders>
            <w:top w:val="single" w:sz="6" w:space="0" w:color="auto"/>
            <w:left w:val="single" w:sz="6" w:space="0" w:color="auto"/>
            <w:bottom w:val="single" w:sz="6" w:space="0" w:color="auto"/>
            <w:right w:val="single" w:sz="6" w:space="0" w:color="auto"/>
          </w:tblBorders>
        </w:tblPrEx>
        <w:trPr>
          <w:cantSplit/>
          <w:trHeight w:val="354"/>
        </w:trPr>
        <w:tc>
          <w:tcPr>
            <w:tcW w:w="10260" w:type="dxa"/>
            <w:tcBorders>
              <w:top w:val="nil"/>
              <w:bottom w:val="single" w:sz="6" w:space="0" w:color="auto"/>
            </w:tcBorders>
            <w:shd w:val="clear" w:color="auto" w:fill="C0C0C0"/>
          </w:tcPr>
          <w:p w14:paraId="23B94E8B" w14:textId="77777777" w:rsidR="003F32A0" w:rsidRPr="00DB7BAA" w:rsidRDefault="003F32A0" w:rsidP="003F32A0">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 xml:space="preserve">3. Proposed Timeline/Schedule: </w:t>
            </w:r>
            <w:r w:rsidR="006003A1" w:rsidRPr="00DB7BAA">
              <w:rPr>
                <w:rFonts w:ascii="Times New Roman" w:hAnsi="Times New Roman"/>
                <w:b w:val="0"/>
                <w:smallCaps w:val="0"/>
                <w:noProof w:val="0"/>
                <w:sz w:val="20"/>
              </w:rPr>
              <w:t xml:space="preserve">e.g. </w:t>
            </w:r>
            <w:r w:rsidRPr="00DB7BAA">
              <w:rPr>
                <w:rFonts w:ascii="Times New Roman" w:hAnsi="Times New Roman"/>
                <w:b w:val="0"/>
                <w:smallCaps w:val="0"/>
                <w:noProof w:val="0"/>
                <w:sz w:val="20"/>
              </w:rPr>
              <w:t xml:space="preserve">one time activity, recurring activity </w:t>
            </w:r>
          </w:p>
        </w:tc>
      </w:tr>
      <w:tr w:rsidR="003F32A0" w:rsidRPr="00DB7BAA" w14:paraId="251A864D" w14:textId="77777777" w:rsidTr="001B79F2">
        <w:trPr>
          <w:trHeight w:val="462"/>
        </w:trPr>
        <w:tc>
          <w:tcPr>
            <w:tcW w:w="10260" w:type="dxa"/>
            <w:tcBorders>
              <w:top w:val="single" w:sz="6" w:space="0" w:color="auto"/>
              <w:left w:val="single" w:sz="6" w:space="0" w:color="auto"/>
              <w:bottom w:val="single" w:sz="6" w:space="0" w:color="auto"/>
              <w:right w:val="single" w:sz="6" w:space="0" w:color="auto"/>
            </w:tcBorders>
          </w:tcPr>
          <w:p w14:paraId="5CD886B6" w14:textId="77777777" w:rsidR="00962BBA" w:rsidRPr="00962BBA" w:rsidRDefault="00962BBA" w:rsidP="00962BBA">
            <w:pPr>
              <w:rPr>
                <w:sz w:val="24"/>
                <w:szCs w:val="24"/>
              </w:rPr>
            </w:pPr>
            <w:r w:rsidRPr="00962BBA">
              <w:rPr>
                <w:rFonts w:ascii="Arial" w:hAnsi="Arial" w:cs="Arial"/>
                <w:color w:val="000000"/>
                <w:sz w:val="24"/>
                <w:szCs w:val="24"/>
              </w:rPr>
              <w:t>One time activity (Funding. approximately December 2017)</w:t>
            </w:r>
          </w:p>
          <w:p w14:paraId="7DB508AB" w14:textId="7D66C3C3" w:rsidR="00F576B8" w:rsidRPr="00DB7BAA" w:rsidRDefault="00F576B8" w:rsidP="001B79F2">
            <w:pPr>
              <w:rPr>
                <w:sz w:val="21"/>
              </w:rPr>
            </w:pPr>
          </w:p>
        </w:tc>
      </w:tr>
    </w:tbl>
    <w:p w14:paraId="059F0D52" w14:textId="77777777" w:rsidR="00946200" w:rsidRPr="00DB7BAA" w:rsidRDefault="00946200">
      <w:pPr>
        <w:rPr>
          <w:sz w:val="21"/>
        </w:rPr>
      </w:pPr>
    </w:p>
    <w:p w14:paraId="41CEB1FE" w14:textId="77777777" w:rsidR="00CD143C" w:rsidRPr="00DB7BAA" w:rsidRDefault="00CD143C">
      <w:pPr>
        <w:rPr>
          <w:sz w:val="21"/>
        </w:rPr>
      </w:pPr>
    </w:p>
    <w:tbl>
      <w:tblPr>
        <w:tblW w:w="10260" w:type="dxa"/>
        <w:tblInd w:w="-702" w:type="dxa"/>
        <w:tblLayout w:type="fixed"/>
        <w:tblLook w:val="0000" w:firstRow="0" w:lastRow="0" w:firstColumn="0" w:lastColumn="0" w:noHBand="0" w:noVBand="0"/>
      </w:tblPr>
      <w:tblGrid>
        <w:gridCol w:w="10260"/>
      </w:tblGrid>
      <w:tr w:rsidR="00946200" w:rsidRPr="00DB7BAA" w14:paraId="1F07BC4B" w14:textId="77777777">
        <w:trPr>
          <w:cantSplit/>
          <w:trHeight w:hRule="exact" w:val="582"/>
        </w:trPr>
        <w:tc>
          <w:tcPr>
            <w:tcW w:w="10260" w:type="dxa"/>
            <w:tcBorders>
              <w:top w:val="single" w:sz="6" w:space="0" w:color="auto"/>
              <w:left w:val="single" w:sz="6" w:space="0" w:color="auto"/>
              <w:bottom w:val="single" w:sz="6" w:space="0" w:color="auto"/>
              <w:right w:val="single" w:sz="6" w:space="0" w:color="auto"/>
            </w:tcBorders>
            <w:shd w:val="clear" w:color="auto" w:fill="808080"/>
          </w:tcPr>
          <w:p w14:paraId="318F47BF" w14:textId="77777777" w:rsidR="00946200" w:rsidRPr="00DB7BAA" w:rsidRDefault="00946200" w:rsidP="00946200">
            <w:pPr>
              <w:pStyle w:val="FormHeading1"/>
              <w:keepNext/>
              <w:rPr>
                <w:rFonts w:ascii="Times New Roman" w:hAnsi="Times New Roman"/>
                <w:b w:val="0"/>
                <w:noProof w:val="0"/>
                <w:color w:val="FFFFFF"/>
                <w:sz w:val="36"/>
              </w:rPr>
            </w:pPr>
            <w:r w:rsidRPr="00DB7BAA">
              <w:rPr>
                <w:rFonts w:ascii="Times New Roman" w:hAnsi="Times New Roman"/>
                <w:b w:val="0"/>
                <w:noProof w:val="0"/>
                <w:color w:val="FFFFFF"/>
                <w:sz w:val="32"/>
              </w:rPr>
              <w:lastRenderedPageBreak/>
              <w:t xml:space="preserve"> </w:t>
            </w:r>
            <w:r w:rsidRPr="00DB7BAA">
              <w:rPr>
                <w:rFonts w:ascii="Times New Roman" w:hAnsi="Times New Roman"/>
                <w:b w:val="0"/>
                <w:noProof w:val="0"/>
                <w:color w:val="FFFFFF"/>
                <w:sz w:val="36"/>
              </w:rPr>
              <w:t>request objectives</w:t>
            </w:r>
          </w:p>
          <w:p w14:paraId="60C0487F" w14:textId="77777777" w:rsidR="00946200" w:rsidRPr="00DB7BAA" w:rsidRDefault="00946200" w:rsidP="00946200">
            <w:pPr>
              <w:pStyle w:val="FormHeading1"/>
              <w:keepNext/>
              <w:rPr>
                <w:rFonts w:ascii="Times New Roman" w:hAnsi="Times New Roman"/>
                <w:b w:val="0"/>
                <w:noProof w:val="0"/>
                <w:color w:val="FFFFFF"/>
                <w:sz w:val="36"/>
              </w:rPr>
            </w:pPr>
          </w:p>
          <w:p w14:paraId="4BAA0F5F" w14:textId="77777777" w:rsidR="00946200" w:rsidRPr="00DB7BAA" w:rsidRDefault="00946200" w:rsidP="00946200">
            <w:pPr>
              <w:pStyle w:val="FormHeading1"/>
              <w:keepNext/>
              <w:rPr>
                <w:rFonts w:ascii="Times New Roman" w:hAnsi="Times New Roman"/>
                <w:b w:val="0"/>
                <w:noProof w:val="0"/>
                <w:color w:val="FFFFFF"/>
                <w:sz w:val="36"/>
              </w:rPr>
            </w:pPr>
          </w:p>
          <w:p w14:paraId="561C842E" w14:textId="77777777" w:rsidR="00946200" w:rsidRPr="00DB7BAA" w:rsidRDefault="00946200" w:rsidP="00946200">
            <w:pPr>
              <w:pStyle w:val="FormHeading1"/>
              <w:keepNext/>
              <w:rPr>
                <w:rFonts w:ascii="Times New Roman" w:hAnsi="Times New Roman"/>
                <w:b w:val="0"/>
                <w:noProof w:val="0"/>
                <w:color w:val="FFFFFF"/>
                <w:sz w:val="32"/>
              </w:rPr>
            </w:pPr>
            <w:r w:rsidRPr="00DB7BAA">
              <w:rPr>
                <w:rFonts w:ascii="Times New Roman" w:hAnsi="Times New Roman"/>
                <w:b w:val="0"/>
                <w:noProof w:val="0"/>
                <w:color w:val="FFFFFF"/>
                <w:sz w:val="36"/>
              </w:rPr>
              <w:t xml:space="preserve"> </w:t>
            </w:r>
          </w:p>
        </w:tc>
      </w:tr>
      <w:tr w:rsidR="00946200" w:rsidRPr="00DB7BAA" w14:paraId="59A69C5E" w14:textId="77777777" w:rsidTr="00DB7BAA">
        <w:tblPrEx>
          <w:tblBorders>
            <w:top w:val="single" w:sz="6" w:space="0" w:color="auto"/>
            <w:left w:val="single" w:sz="6" w:space="0" w:color="auto"/>
            <w:bottom w:val="single" w:sz="6" w:space="0" w:color="auto"/>
            <w:right w:val="single" w:sz="6" w:space="0" w:color="auto"/>
          </w:tblBorders>
        </w:tblPrEx>
        <w:trPr>
          <w:cantSplit/>
          <w:trHeight w:val="480"/>
        </w:trPr>
        <w:tc>
          <w:tcPr>
            <w:tcW w:w="10260" w:type="dxa"/>
            <w:tcBorders>
              <w:top w:val="nil"/>
              <w:bottom w:val="single" w:sz="6" w:space="0" w:color="auto"/>
            </w:tcBorders>
            <w:shd w:val="clear" w:color="auto" w:fill="C0C0C0"/>
          </w:tcPr>
          <w:p w14:paraId="06CF4C16" w14:textId="77777777" w:rsidR="00946200" w:rsidRPr="00DB7BAA" w:rsidRDefault="00946200" w:rsidP="00946200">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 xml:space="preserve">1. </w:t>
            </w:r>
            <w:r w:rsidR="006F34E0" w:rsidRPr="00DB7BAA">
              <w:rPr>
                <w:rFonts w:ascii="Times New Roman" w:hAnsi="Times New Roman"/>
                <w:b w:val="0"/>
                <w:smallCaps w:val="0"/>
                <w:noProof w:val="0"/>
                <w:sz w:val="20"/>
              </w:rPr>
              <w:t xml:space="preserve">Strategic </w:t>
            </w:r>
            <w:r w:rsidRPr="00DB7BAA">
              <w:rPr>
                <w:rFonts w:ascii="Times New Roman" w:hAnsi="Times New Roman"/>
                <w:b w:val="0"/>
                <w:smallCaps w:val="0"/>
                <w:noProof w:val="0"/>
                <w:sz w:val="20"/>
              </w:rPr>
              <w:t>Alignment. Which area of ICANN’s Strategic Plan does this request support?</w:t>
            </w:r>
          </w:p>
        </w:tc>
      </w:tr>
      <w:tr w:rsidR="00946200" w:rsidRPr="00DB7BAA" w14:paraId="2C348381" w14:textId="77777777">
        <w:trPr>
          <w:trHeight w:val="426"/>
        </w:trPr>
        <w:tc>
          <w:tcPr>
            <w:tcW w:w="10260" w:type="dxa"/>
            <w:tcBorders>
              <w:top w:val="single" w:sz="6" w:space="0" w:color="auto"/>
              <w:left w:val="single" w:sz="6" w:space="0" w:color="auto"/>
              <w:bottom w:val="single" w:sz="6" w:space="0" w:color="auto"/>
              <w:right w:val="single" w:sz="6" w:space="0" w:color="auto"/>
            </w:tcBorders>
          </w:tcPr>
          <w:p w14:paraId="7B1D5EE7" w14:textId="77777777" w:rsidR="00C1459C" w:rsidRDefault="00C1459C" w:rsidP="00C1459C">
            <w:pPr>
              <w:rPr>
                <w:rFonts w:ascii="Arial" w:hAnsi="Arial" w:cs="Arial"/>
                <w:color w:val="000000"/>
                <w:sz w:val="24"/>
                <w:szCs w:val="24"/>
              </w:rPr>
            </w:pPr>
            <w:r w:rsidRPr="00C1459C">
              <w:rPr>
                <w:rFonts w:ascii="Arial" w:hAnsi="Arial" w:cs="Arial"/>
                <w:color w:val="000000"/>
                <w:sz w:val="24"/>
                <w:szCs w:val="24"/>
              </w:rPr>
              <w:t>Aligned with ICANN’s mission:  </w:t>
            </w:r>
          </w:p>
          <w:p w14:paraId="702AD498" w14:textId="30CEC6AB" w:rsidR="00C1459C" w:rsidRPr="00C1459C" w:rsidRDefault="00C1459C" w:rsidP="00C1459C">
            <w:pPr>
              <w:rPr>
                <w:sz w:val="24"/>
                <w:szCs w:val="24"/>
              </w:rPr>
            </w:pPr>
            <w:r w:rsidRPr="00C1459C">
              <w:rPr>
                <w:rFonts w:ascii="Arial" w:hAnsi="Arial" w:cs="Arial"/>
                <w:color w:val="000000"/>
                <w:sz w:val="24"/>
                <w:szCs w:val="24"/>
              </w:rPr>
              <w:t>3. Coordinating the community’s policy development reasonably and appropriately related to these technical functions</w:t>
            </w:r>
          </w:p>
          <w:p w14:paraId="362ACA5F" w14:textId="77777777" w:rsidR="00C1459C" w:rsidRPr="00C1459C" w:rsidRDefault="00C1459C" w:rsidP="00C1459C">
            <w:pPr>
              <w:rPr>
                <w:sz w:val="24"/>
                <w:szCs w:val="24"/>
              </w:rPr>
            </w:pPr>
          </w:p>
          <w:p w14:paraId="22A281CB" w14:textId="77777777" w:rsidR="00C1459C" w:rsidRPr="00C1459C" w:rsidRDefault="00C1459C" w:rsidP="00C1459C">
            <w:pPr>
              <w:rPr>
                <w:sz w:val="24"/>
                <w:szCs w:val="24"/>
              </w:rPr>
            </w:pPr>
            <w:r w:rsidRPr="00C1459C">
              <w:rPr>
                <w:rFonts w:ascii="Arial" w:hAnsi="Arial" w:cs="Arial"/>
                <w:color w:val="000000"/>
                <w:sz w:val="24"/>
                <w:szCs w:val="24"/>
              </w:rPr>
              <w:t xml:space="preserve">Promote ICANN’s role and multistakeholder approach </w:t>
            </w:r>
          </w:p>
          <w:p w14:paraId="4F5A1612" w14:textId="77777777" w:rsidR="00C1459C" w:rsidRPr="00C1459C" w:rsidRDefault="00C1459C" w:rsidP="00C1459C">
            <w:pPr>
              <w:rPr>
                <w:sz w:val="24"/>
                <w:szCs w:val="24"/>
              </w:rPr>
            </w:pPr>
            <w:r w:rsidRPr="00C1459C">
              <w:rPr>
                <w:rFonts w:ascii="Arial" w:hAnsi="Arial" w:cs="Arial"/>
                <w:color w:val="000000"/>
                <w:sz w:val="24"/>
                <w:szCs w:val="24"/>
              </w:rPr>
              <w:t>4.1 Encourage engagement with the existing Internet governance</w:t>
            </w:r>
          </w:p>
          <w:p w14:paraId="4E0D9BC3" w14:textId="77777777" w:rsidR="00C1459C" w:rsidRPr="00C1459C" w:rsidRDefault="00C1459C" w:rsidP="00C1459C">
            <w:pPr>
              <w:rPr>
                <w:sz w:val="24"/>
                <w:szCs w:val="24"/>
              </w:rPr>
            </w:pPr>
            <w:r w:rsidRPr="00C1459C">
              <w:rPr>
                <w:rFonts w:ascii="Arial" w:hAnsi="Arial" w:cs="Arial"/>
                <w:color w:val="000000"/>
                <w:sz w:val="24"/>
                <w:szCs w:val="24"/>
              </w:rPr>
              <w:t>ecosystem at national, regional and international levels.</w:t>
            </w:r>
          </w:p>
          <w:p w14:paraId="65B4EA04" w14:textId="77777777" w:rsidR="007B7540" w:rsidRPr="007B7540" w:rsidRDefault="007B7540" w:rsidP="007B7540">
            <w:pPr>
              <w:rPr>
                <w:sz w:val="24"/>
                <w:szCs w:val="24"/>
              </w:rPr>
            </w:pPr>
          </w:p>
          <w:p w14:paraId="35342321" w14:textId="77777777" w:rsidR="00F576B8" w:rsidRPr="00DB7BAA" w:rsidRDefault="00F576B8" w:rsidP="00B06A16">
            <w:pPr>
              <w:rPr>
                <w:sz w:val="21"/>
              </w:rPr>
            </w:pPr>
          </w:p>
        </w:tc>
      </w:tr>
      <w:tr w:rsidR="00946200" w:rsidRPr="00DB7BAA" w14:paraId="704B8257" w14:textId="77777777" w:rsidTr="00DB7BAA">
        <w:tblPrEx>
          <w:tblBorders>
            <w:top w:val="single" w:sz="6" w:space="0" w:color="auto"/>
            <w:left w:val="single" w:sz="6" w:space="0" w:color="auto"/>
            <w:bottom w:val="single" w:sz="6" w:space="0" w:color="auto"/>
            <w:right w:val="single" w:sz="6" w:space="0" w:color="auto"/>
          </w:tblBorders>
        </w:tblPrEx>
        <w:trPr>
          <w:cantSplit/>
          <w:trHeight w:val="399"/>
        </w:trPr>
        <w:tc>
          <w:tcPr>
            <w:tcW w:w="10260" w:type="dxa"/>
            <w:tcBorders>
              <w:top w:val="nil"/>
              <w:bottom w:val="single" w:sz="6" w:space="0" w:color="auto"/>
            </w:tcBorders>
            <w:shd w:val="clear" w:color="auto" w:fill="C0C0C0"/>
          </w:tcPr>
          <w:p w14:paraId="75A5AF85" w14:textId="77777777" w:rsidR="00946200" w:rsidRPr="00DB7BAA" w:rsidRDefault="00946200" w:rsidP="00946200">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2. Demographics. What audience(s), in which geographies, does your request target?</w:t>
            </w:r>
          </w:p>
        </w:tc>
      </w:tr>
      <w:tr w:rsidR="00946200" w:rsidRPr="00DB7BAA" w14:paraId="024CD116" w14:textId="77777777">
        <w:trPr>
          <w:trHeight w:val="462"/>
        </w:trPr>
        <w:tc>
          <w:tcPr>
            <w:tcW w:w="10260" w:type="dxa"/>
            <w:tcBorders>
              <w:top w:val="single" w:sz="6" w:space="0" w:color="auto"/>
              <w:left w:val="single" w:sz="6" w:space="0" w:color="auto"/>
              <w:bottom w:val="single" w:sz="6" w:space="0" w:color="auto"/>
              <w:right w:val="single" w:sz="6" w:space="0" w:color="auto"/>
            </w:tcBorders>
          </w:tcPr>
          <w:p w14:paraId="28A0276F" w14:textId="77777777" w:rsidR="00C1459C" w:rsidRPr="00C1459C" w:rsidRDefault="00C1459C" w:rsidP="00C1459C">
            <w:pPr>
              <w:rPr>
                <w:sz w:val="24"/>
                <w:szCs w:val="24"/>
              </w:rPr>
            </w:pPr>
            <w:r w:rsidRPr="00C1459C">
              <w:rPr>
                <w:rFonts w:ascii="Arial" w:hAnsi="Arial" w:cs="Arial"/>
                <w:bCs/>
                <w:color w:val="000000"/>
                <w:sz w:val="24"/>
                <w:szCs w:val="24"/>
              </w:rPr>
              <w:t>IGF is an international event, so all the regions are targeted.</w:t>
            </w:r>
          </w:p>
          <w:p w14:paraId="3803BBEA" w14:textId="77777777" w:rsidR="00B57027" w:rsidRPr="00C1459C" w:rsidRDefault="00B57027" w:rsidP="00F50A85">
            <w:pPr>
              <w:rPr>
                <w:sz w:val="21"/>
              </w:rPr>
            </w:pPr>
          </w:p>
        </w:tc>
      </w:tr>
      <w:tr w:rsidR="00946200" w:rsidRPr="00DB7BAA" w14:paraId="40B9680C" w14:textId="77777777">
        <w:tblPrEx>
          <w:tblBorders>
            <w:top w:val="single" w:sz="6" w:space="0" w:color="auto"/>
            <w:left w:val="single" w:sz="6" w:space="0" w:color="auto"/>
            <w:bottom w:val="single" w:sz="6" w:space="0" w:color="auto"/>
            <w:right w:val="single" w:sz="6" w:space="0" w:color="auto"/>
          </w:tblBorders>
        </w:tblPrEx>
        <w:trPr>
          <w:cantSplit/>
        </w:trPr>
        <w:tc>
          <w:tcPr>
            <w:tcW w:w="10260" w:type="dxa"/>
            <w:tcBorders>
              <w:top w:val="nil"/>
              <w:bottom w:val="single" w:sz="6" w:space="0" w:color="auto"/>
            </w:tcBorders>
            <w:shd w:val="clear" w:color="auto" w:fill="C0C0C0"/>
          </w:tcPr>
          <w:p w14:paraId="57FDDAA2" w14:textId="77777777" w:rsidR="00946200" w:rsidRPr="00DB7BAA" w:rsidRDefault="00542865" w:rsidP="00CD143C">
            <w:pPr>
              <w:pStyle w:val="FormHeading1"/>
              <w:rPr>
                <w:rFonts w:ascii="Times New Roman" w:hAnsi="Times New Roman"/>
                <w:b w:val="0"/>
                <w:smallCaps w:val="0"/>
                <w:noProof w:val="0"/>
                <w:sz w:val="20"/>
              </w:rPr>
            </w:pPr>
            <w:r w:rsidRPr="00DB7BAA">
              <w:rPr>
                <w:rFonts w:ascii="Times New Roman" w:hAnsi="Times New Roman"/>
                <w:b w:val="0"/>
                <w:smallCaps w:val="0"/>
                <w:noProof w:val="0"/>
                <w:sz w:val="20"/>
              </w:rPr>
              <w:t>3</w:t>
            </w:r>
            <w:r w:rsidR="00946200" w:rsidRPr="00DB7BAA">
              <w:rPr>
                <w:rFonts w:ascii="Times New Roman" w:hAnsi="Times New Roman"/>
                <w:b w:val="0"/>
                <w:smallCaps w:val="0"/>
                <w:noProof w:val="0"/>
                <w:sz w:val="20"/>
              </w:rPr>
              <w:t xml:space="preserve">. </w:t>
            </w:r>
            <w:r w:rsidR="00CD143C" w:rsidRPr="00DB7BAA">
              <w:rPr>
                <w:rFonts w:ascii="Times New Roman" w:hAnsi="Times New Roman"/>
                <w:b w:val="0"/>
                <w:smallCaps w:val="0"/>
                <w:noProof w:val="0"/>
                <w:sz w:val="20"/>
              </w:rPr>
              <w:t>Deliverables</w:t>
            </w:r>
            <w:r w:rsidR="00946200" w:rsidRPr="00DB7BAA">
              <w:rPr>
                <w:rFonts w:ascii="Times New Roman" w:hAnsi="Times New Roman"/>
                <w:b w:val="0"/>
                <w:smallCaps w:val="0"/>
                <w:noProof w:val="0"/>
                <w:sz w:val="20"/>
              </w:rPr>
              <w:t xml:space="preserve">. What </w:t>
            </w:r>
            <w:r w:rsidR="00CD143C" w:rsidRPr="00DB7BAA">
              <w:rPr>
                <w:rFonts w:ascii="Times New Roman" w:hAnsi="Times New Roman"/>
                <w:b w:val="0"/>
                <w:smallCaps w:val="0"/>
                <w:noProof w:val="0"/>
                <w:sz w:val="20"/>
              </w:rPr>
              <w:t>are the desired outcomes of your proposed activity</w:t>
            </w:r>
            <w:r w:rsidR="00946200" w:rsidRPr="00DB7BAA">
              <w:rPr>
                <w:rFonts w:ascii="Times New Roman" w:hAnsi="Times New Roman"/>
                <w:b w:val="0"/>
                <w:smallCaps w:val="0"/>
                <w:noProof w:val="0"/>
                <w:sz w:val="20"/>
              </w:rPr>
              <w:t>?</w:t>
            </w:r>
          </w:p>
        </w:tc>
      </w:tr>
      <w:tr w:rsidR="00946200" w:rsidRPr="00DB7BAA" w14:paraId="13B0417D" w14:textId="77777777">
        <w:tblPrEx>
          <w:tblBorders>
            <w:top w:val="single" w:sz="6" w:space="0" w:color="auto"/>
            <w:left w:val="single" w:sz="6" w:space="0" w:color="auto"/>
            <w:bottom w:val="single" w:sz="6" w:space="0" w:color="auto"/>
            <w:right w:val="single" w:sz="6" w:space="0" w:color="auto"/>
          </w:tblBorders>
        </w:tblPrEx>
        <w:trPr>
          <w:cantSplit/>
        </w:trPr>
        <w:tc>
          <w:tcPr>
            <w:tcW w:w="10260" w:type="dxa"/>
            <w:tcBorders>
              <w:top w:val="nil"/>
              <w:bottom w:val="single" w:sz="6" w:space="0" w:color="auto"/>
            </w:tcBorders>
            <w:shd w:val="clear" w:color="auto" w:fill="FFFFFF"/>
          </w:tcPr>
          <w:p w14:paraId="1639D95B" w14:textId="77777777" w:rsidR="00D86909" w:rsidRPr="00D86909" w:rsidRDefault="00D86909" w:rsidP="00D86909">
            <w:pPr>
              <w:rPr>
                <w:sz w:val="24"/>
                <w:szCs w:val="24"/>
              </w:rPr>
            </w:pPr>
          </w:p>
          <w:p w14:paraId="44543726" w14:textId="0B27F092" w:rsidR="00D86909" w:rsidRPr="00D86909" w:rsidRDefault="00D86909" w:rsidP="00D86909">
            <w:pPr>
              <w:numPr>
                <w:ilvl w:val="0"/>
                <w:numId w:val="25"/>
              </w:numPr>
              <w:spacing w:before="60"/>
              <w:textAlignment w:val="baseline"/>
              <w:rPr>
                <w:rFonts w:ascii="Arial" w:hAnsi="Arial" w:cs="Arial"/>
                <w:color w:val="000000"/>
                <w:sz w:val="24"/>
                <w:szCs w:val="24"/>
              </w:rPr>
            </w:pPr>
            <w:r>
              <w:rPr>
                <w:rFonts w:ascii="Arial" w:hAnsi="Arial" w:cs="Arial"/>
                <w:color w:val="000000"/>
                <w:sz w:val="24"/>
                <w:szCs w:val="24"/>
              </w:rPr>
              <w:t xml:space="preserve">Hold </w:t>
            </w:r>
            <w:r w:rsidRPr="00D86909">
              <w:rPr>
                <w:rFonts w:ascii="Arial" w:hAnsi="Arial" w:cs="Arial"/>
                <w:color w:val="000000"/>
                <w:sz w:val="24"/>
                <w:szCs w:val="24"/>
              </w:rPr>
              <w:t>workshops and side events at IGF</w:t>
            </w:r>
          </w:p>
          <w:p w14:paraId="6DD48465" w14:textId="77777777" w:rsidR="00D86909" w:rsidRPr="00D86909" w:rsidRDefault="00D86909" w:rsidP="00D86909">
            <w:pPr>
              <w:numPr>
                <w:ilvl w:val="0"/>
                <w:numId w:val="25"/>
              </w:numPr>
              <w:textAlignment w:val="baseline"/>
              <w:rPr>
                <w:rFonts w:ascii="Arial" w:hAnsi="Arial" w:cs="Arial"/>
                <w:color w:val="000000"/>
                <w:sz w:val="24"/>
                <w:szCs w:val="24"/>
              </w:rPr>
            </w:pPr>
            <w:r w:rsidRPr="00D86909">
              <w:rPr>
                <w:rFonts w:ascii="Arial" w:hAnsi="Arial" w:cs="Arial"/>
                <w:color w:val="000000"/>
                <w:sz w:val="24"/>
                <w:szCs w:val="24"/>
              </w:rPr>
              <w:t xml:space="preserve">Hold an NCUC booth at IGF and raise awareness about NCUC </w:t>
            </w:r>
          </w:p>
          <w:p w14:paraId="0CE7FD7F" w14:textId="77777777" w:rsidR="00D86909" w:rsidRPr="00D86909" w:rsidRDefault="00D86909" w:rsidP="00D86909">
            <w:pPr>
              <w:numPr>
                <w:ilvl w:val="0"/>
                <w:numId w:val="25"/>
              </w:numPr>
              <w:textAlignment w:val="baseline"/>
              <w:rPr>
                <w:rFonts w:ascii="Arial" w:hAnsi="Arial" w:cs="Arial"/>
                <w:color w:val="000000"/>
                <w:sz w:val="24"/>
                <w:szCs w:val="24"/>
              </w:rPr>
            </w:pPr>
            <w:r w:rsidRPr="00D86909">
              <w:rPr>
                <w:rFonts w:ascii="Arial" w:hAnsi="Arial" w:cs="Arial"/>
                <w:color w:val="000000"/>
                <w:sz w:val="24"/>
                <w:szCs w:val="24"/>
              </w:rPr>
              <w:t>Report back to constituency about our activities at IGF</w:t>
            </w:r>
          </w:p>
          <w:p w14:paraId="3AF4ACB5" w14:textId="77777777" w:rsidR="00D86909" w:rsidRPr="00D86909" w:rsidRDefault="00D86909" w:rsidP="00D86909">
            <w:pPr>
              <w:numPr>
                <w:ilvl w:val="0"/>
                <w:numId w:val="25"/>
              </w:numPr>
              <w:spacing w:after="60"/>
              <w:textAlignment w:val="baseline"/>
              <w:rPr>
                <w:rFonts w:ascii="Arial" w:hAnsi="Arial" w:cs="Arial"/>
                <w:color w:val="000000"/>
                <w:sz w:val="24"/>
                <w:szCs w:val="24"/>
              </w:rPr>
            </w:pPr>
            <w:r w:rsidRPr="00D86909">
              <w:rPr>
                <w:rFonts w:ascii="Arial" w:hAnsi="Arial" w:cs="Arial"/>
                <w:color w:val="000000"/>
                <w:sz w:val="24"/>
                <w:szCs w:val="24"/>
              </w:rPr>
              <w:t>Write blog posts and provide updates about NCUC at IGF</w:t>
            </w:r>
          </w:p>
          <w:p w14:paraId="57925EBD" w14:textId="77777777" w:rsidR="00D86909" w:rsidRPr="00D86909" w:rsidRDefault="00D86909" w:rsidP="00D86909">
            <w:pPr>
              <w:numPr>
                <w:ilvl w:val="0"/>
                <w:numId w:val="25"/>
              </w:numPr>
              <w:spacing w:before="100" w:beforeAutospacing="1" w:after="100" w:afterAutospacing="1"/>
              <w:textAlignment w:val="baseline"/>
              <w:rPr>
                <w:rFonts w:ascii="Arial" w:hAnsi="Arial" w:cs="Arial"/>
                <w:color w:val="000000"/>
                <w:sz w:val="24"/>
                <w:szCs w:val="24"/>
              </w:rPr>
            </w:pPr>
            <w:r w:rsidRPr="00D86909">
              <w:rPr>
                <w:rFonts w:ascii="Arial" w:hAnsi="Arial" w:cs="Arial"/>
                <w:color w:val="000000"/>
                <w:sz w:val="24"/>
                <w:szCs w:val="24"/>
              </w:rPr>
              <w:t>Continue to provide leadership within the IGF and as important contributors from the ICANN community to the IGF</w:t>
            </w:r>
          </w:p>
          <w:p w14:paraId="2419FA9E" w14:textId="77777777" w:rsidR="00B57027" w:rsidRPr="00DB7BAA" w:rsidRDefault="00B57027" w:rsidP="009933BD">
            <w:pPr>
              <w:pStyle w:val="FormHeading1"/>
              <w:rPr>
                <w:rFonts w:ascii="Times New Roman" w:hAnsi="Times New Roman"/>
                <w:b w:val="0"/>
                <w:smallCaps w:val="0"/>
                <w:noProof w:val="0"/>
                <w:sz w:val="20"/>
              </w:rPr>
            </w:pPr>
          </w:p>
        </w:tc>
      </w:tr>
      <w:tr w:rsidR="00946200" w:rsidRPr="00DB7BAA" w14:paraId="357E876E" w14:textId="77777777">
        <w:tblPrEx>
          <w:tblBorders>
            <w:top w:val="single" w:sz="6" w:space="0" w:color="auto"/>
            <w:left w:val="single" w:sz="6" w:space="0" w:color="auto"/>
            <w:bottom w:val="single" w:sz="6" w:space="0" w:color="auto"/>
            <w:right w:val="single" w:sz="6" w:space="0" w:color="auto"/>
          </w:tblBorders>
        </w:tblPrEx>
        <w:trPr>
          <w:cantSplit/>
        </w:trPr>
        <w:tc>
          <w:tcPr>
            <w:tcW w:w="10260" w:type="dxa"/>
            <w:tcBorders>
              <w:top w:val="nil"/>
              <w:bottom w:val="single" w:sz="6" w:space="0" w:color="auto"/>
            </w:tcBorders>
            <w:shd w:val="clear" w:color="auto" w:fill="C0C0C0"/>
          </w:tcPr>
          <w:p w14:paraId="6BCD13D3" w14:textId="77777777" w:rsidR="00946200" w:rsidRPr="00DB7BAA" w:rsidRDefault="00542865" w:rsidP="006F34E0">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4</w:t>
            </w:r>
            <w:r w:rsidR="00946200" w:rsidRPr="00DB7BAA">
              <w:rPr>
                <w:rFonts w:ascii="Times New Roman" w:hAnsi="Times New Roman"/>
                <w:b w:val="0"/>
                <w:smallCaps w:val="0"/>
                <w:noProof w:val="0"/>
                <w:sz w:val="20"/>
              </w:rPr>
              <w:t xml:space="preserve">. Metrics. What measurements will you use to determine whether your activity </w:t>
            </w:r>
            <w:r w:rsidR="006F34E0" w:rsidRPr="00DB7BAA">
              <w:rPr>
                <w:rFonts w:ascii="Times New Roman" w:hAnsi="Times New Roman"/>
                <w:b w:val="0"/>
                <w:smallCaps w:val="0"/>
                <w:noProof w:val="0"/>
                <w:sz w:val="20"/>
              </w:rPr>
              <w:t>achieves its desired outcomes</w:t>
            </w:r>
            <w:r w:rsidR="00946200" w:rsidRPr="00DB7BAA">
              <w:rPr>
                <w:rFonts w:ascii="Times New Roman" w:hAnsi="Times New Roman"/>
                <w:b w:val="0"/>
                <w:smallCaps w:val="0"/>
                <w:noProof w:val="0"/>
                <w:sz w:val="20"/>
              </w:rPr>
              <w:t>?</w:t>
            </w:r>
          </w:p>
        </w:tc>
      </w:tr>
      <w:tr w:rsidR="00946200" w:rsidRPr="00DB7BAA" w14:paraId="74B53CF5" w14:textId="77777777">
        <w:trPr>
          <w:trHeight w:val="462"/>
        </w:trPr>
        <w:tc>
          <w:tcPr>
            <w:tcW w:w="10260" w:type="dxa"/>
            <w:tcBorders>
              <w:top w:val="single" w:sz="6" w:space="0" w:color="auto"/>
              <w:left w:val="single" w:sz="6" w:space="0" w:color="auto"/>
              <w:bottom w:val="single" w:sz="6" w:space="0" w:color="auto"/>
              <w:right w:val="single" w:sz="6" w:space="0" w:color="auto"/>
            </w:tcBorders>
          </w:tcPr>
          <w:p w14:paraId="136D830D" w14:textId="77777777" w:rsidR="00D86909" w:rsidRPr="00D86909" w:rsidRDefault="00D86909" w:rsidP="00D86909">
            <w:pPr>
              <w:pStyle w:val="ListParagraph"/>
              <w:numPr>
                <w:ilvl w:val="0"/>
                <w:numId w:val="26"/>
              </w:numPr>
              <w:rPr>
                <w:sz w:val="24"/>
                <w:szCs w:val="24"/>
              </w:rPr>
            </w:pPr>
            <w:r w:rsidRPr="00D86909">
              <w:rPr>
                <w:rFonts w:ascii="Arial" w:hAnsi="Arial" w:cs="Arial"/>
                <w:color w:val="000000"/>
                <w:sz w:val="24"/>
                <w:szCs w:val="24"/>
              </w:rPr>
              <w:t>Number of recruited organizations and individuals who joined NCUC because of outreach at IGF</w:t>
            </w:r>
          </w:p>
          <w:p w14:paraId="6B494C55" w14:textId="77777777" w:rsidR="00D86909" w:rsidRPr="00D86909" w:rsidRDefault="00D86909" w:rsidP="00D86909">
            <w:pPr>
              <w:pStyle w:val="ListParagraph"/>
              <w:numPr>
                <w:ilvl w:val="0"/>
                <w:numId w:val="26"/>
              </w:numPr>
              <w:rPr>
                <w:sz w:val="24"/>
                <w:szCs w:val="24"/>
              </w:rPr>
            </w:pPr>
            <w:r w:rsidRPr="00D86909">
              <w:rPr>
                <w:rFonts w:ascii="Arial" w:hAnsi="Arial" w:cs="Arial"/>
                <w:color w:val="000000"/>
                <w:sz w:val="24"/>
                <w:szCs w:val="24"/>
              </w:rPr>
              <w:t xml:space="preserve">Number of workshops and sessions, organised and supported by NCUC </w:t>
            </w:r>
          </w:p>
          <w:p w14:paraId="76024513" w14:textId="77777777" w:rsidR="00D86909" w:rsidRPr="00D86909" w:rsidRDefault="00D86909" w:rsidP="00D86909">
            <w:pPr>
              <w:pStyle w:val="ListParagraph"/>
              <w:numPr>
                <w:ilvl w:val="0"/>
                <w:numId w:val="26"/>
              </w:numPr>
              <w:rPr>
                <w:sz w:val="24"/>
                <w:szCs w:val="24"/>
              </w:rPr>
            </w:pPr>
            <w:r w:rsidRPr="00D86909">
              <w:rPr>
                <w:rFonts w:ascii="Arial" w:hAnsi="Arial" w:cs="Arial"/>
                <w:color w:val="000000"/>
                <w:sz w:val="24"/>
                <w:szCs w:val="24"/>
              </w:rPr>
              <w:t xml:space="preserve">Number of invitations received by NCUC members to speak at various IGF sessions and events </w:t>
            </w:r>
          </w:p>
          <w:p w14:paraId="47B137C4" w14:textId="3DDA0B49" w:rsidR="00F576B8" w:rsidRPr="00DB7BAA" w:rsidRDefault="00F576B8" w:rsidP="00B91DDC">
            <w:pPr>
              <w:rPr>
                <w:sz w:val="21"/>
              </w:rPr>
            </w:pPr>
          </w:p>
        </w:tc>
      </w:tr>
    </w:tbl>
    <w:p w14:paraId="67F06C47" w14:textId="77777777" w:rsidR="00B91DDC" w:rsidRPr="00DB7BAA" w:rsidRDefault="00B91DDC">
      <w:pPr>
        <w:rPr>
          <w:sz w:val="21"/>
        </w:rPr>
      </w:pPr>
    </w:p>
    <w:p w14:paraId="0D76C194" w14:textId="77777777" w:rsidR="00B91DDC" w:rsidRPr="00DB7BAA" w:rsidRDefault="00B91DDC">
      <w:pPr>
        <w:rPr>
          <w:sz w:val="21"/>
        </w:rPr>
      </w:pPr>
    </w:p>
    <w:p w14:paraId="1FECFFD1" w14:textId="77777777" w:rsidR="00B91DDC" w:rsidRPr="00DB7BAA" w:rsidRDefault="00B91DDC">
      <w:pPr>
        <w:rPr>
          <w:sz w:val="21"/>
        </w:rPr>
      </w:pPr>
    </w:p>
    <w:p w14:paraId="4D0C7C10" w14:textId="77777777" w:rsidR="00946200" w:rsidRPr="00DB7BAA" w:rsidRDefault="00946200">
      <w:pPr>
        <w:rPr>
          <w:sz w:val="21"/>
        </w:rPr>
      </w:pPr>
    </w:p>
    <w:tbl>
      <w:tblPr>
        <w:tblW w:w="10260"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60"/>
      </w:tblGrid>
      <w:tr w:rsidR="00946200" w:rsidRPr="00DB7BAA" w14:paraId="6F73FF8B" w14:textId="77777777">
        <w:trPr>
          <w:cantSplit/>
          <w:trHeight w:hRule="exact" w:val="618"/>
        </w:trPr>
        <w:tc>
          <w:tcPr>
            <w:tcW w:w="10260" w:type="dxa"/>
            <w:tcBorders>
              <w:top w:val="single" w:sz="6" w:space="0" w:color="auto"/>
              <w:bottom w:val="nil"/>
            </w:tcBorders>
            <w:shd w:val="clear" w:color="auto" w:fill="808080"/>
          </w:tcPr>
          <w:p w14:paraId="7300596F" w14:textId="77777777" w:rsidR="00946200" w:rsidRPr="00DB7BAA" w:rsidRDefault="001B203B" w:rsidP="00F838DA">
            <w:pPr>
              <w:pStyle w:val="FormHeading1"/>
              <w:keepNext/>
              <w:rPr>
                <w:rFonts w:ascii="Times New Roman" w:hAnsi="Times New Roman"/>
                <w:b w:val="0"/>
                <w:noProof w:val="0"/>
                <w:color w:val="FFFFFF"/>
                <w:sz w:val="28"/>
              </w:rPr>
            </w:pPr>
            <w:r w:rsidRPr="00DB7BAA">
              <w:rPr>
                <w:rFonts w:ascii="Times New Roman" w:hAnsi="Times New Roman"/>
                <w:b w:val="0"/>
                <w:noProof w:val="0"/>
                <w:color w:val="FFFFFF"/>
                <w:sz w:val="36"/>
              </w:rPr>
              <w:t>Resource Planning</w:t>
            </w:r>
            <w:r w:rsidR="00F838DA" w:rsidRPr="00DB7BAA">
              <w:rPr>
                <w:rFonts w:ascii="Times New Roman" w:hAnsi="Times New Roman"/>
                <w:b w:val="0"/>
                <w:noProof w:val="0"/>
                <w:color w:val="FFFFFF"/>
                <w:sz w:val="36"/>
              </w:rPr>
              <w:t xml:space="preserve"> – incremental to accommodate  this request </w:t>
            </w:r>
          </w:p>
        </w:tc>
      </w:tr>
      <w:tr w:rsidR="00946200" w:rsidRPr="00DB7BAA" w14:paraId="5DCD92FC" w14:textId="77777777">
        <w:trPr>
          <w:cantSplit/>
        </w:trPr>
        <w:tc>
          <w:tcPr>
            <w:tcW w:w="10260" w:type="dxa"/>
            <w:tcBorders>
              <w:top w:val="nil"/>
              <w:bottom w:val="single" w:sz="6" w:space="0" w:color="auto"/>
            </w:tcBorders>
            <w:shd w:val="clear" w:color="auto" w:fill="C0C0C0"/>
          </w:tcPr>
          <w:p w14:paraId="501F5A07" w14:textId="77777777" w:rsidR="00946200" w:rsidRPr="00DB7BAA" w:rsidRDefault="001B203B" w:rsidP="006F34E0">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Staff</w:t>
            </w:r>
            <w:r w:rsidR="00946200" w:rsidRPr="00DB7BAA">
              <w:rPr>
                <w:rFonts w:ascii="Times New Roman" w:hAnsi="Times New Roman"/>
                <w:b w:val="0"/>
                <w:smallCaps w:val="0"/>
                <w:noProof w:val="0"/>
                <w:sz w:val="20"/>
              </w:rPr>
              <w:t xml:space="preserve"> Support</w:t>
            </w:r>
            <w:r w:rsidR="00A32217" w:rsidRPr="00DB7BAA">
              <w:rPr>
                <w:rFonts w:ascii="Times New Roman" w:hAnsi="Times New Roman"/>
                <w:b w:val="0"/>
                <w:smallCaps w:val="0"/>
                <w:noProof w:val="0"/>
                <w:sz w:val="20"/>
              </w:rPr>
              <w:t xml:space="preserve"> </w:t>
            </w:r>
            <w:r w:rsidR="006F34E0" w:rsidRPr="00DB7BAA">
              <w:rPr>
                <w:rFonts w:ascii="Times New Roman" w:hAnsi="Times New Roman"/>
                <w:b w:val="0"/>
                <w:smallCaps w:val="0"/>
                <w:noProof w:val="0"/>
                <w:sz w:val="20"/>
              </w:rPr>
              <w:t xml:space="preserve">Needed </w:t>
            </w:r>
            <w:r w:rsidR="00A32217" w:rsidRPr="00DB7BAA">
              <w:rPr>
                <w:rFonts w:ascii="Times New Roman" w:hAnsi="Times New Roman"/>
                <w:b w:val="0"/>
                <w:smallCaps w:val="0"/>
                <w:noProof w:val="0"/>
                <w:sz w:val="20"/>
              </w:rPr>
              <w:t>(</w:t>
            </w:r>
            <w:r w:rsidR="006F34E0" w:rsidRPr="00DB7BAA">
              <w:rPr>
                <w:rFonts w:ascii="Times New Roman" w:hAnsi="Times New Roman"/>
                <w:b w:val="0"/>
                <w:smallCaps w:val="0"/>
                <w:noProof w:val="0"/>
                <w:sz w:val="20"/>
              </w:rPr>
              <w:t>not including</w:t>
            </w:r>
            <w:r w:rsidR="00A32217" w:rsidRPr="00DB7BAA">
              <w:rPr>
                <w:rFonts w:ascii="Times New Roman" w:hAnsi="Times New Roman"/>
                <w:b w:val="0"/>
                <w:smallCaps w:val="0"/>
                <w:noProof w:val="0"/>
                <w:sz w:val="20"/>
              </w:rPr>
              <w:t xml:space="preserve"> subject matter expert</w:t>
            </w:r>
            <w:r w:rsidR="006F34E0" w:rsidRPr="00DB7BAA">
              <w:rPr>
                <w:rFonts w:ascii="Times New Roman" w:hAnsi="Times New Roman"/>
                <w:b w:val="0"/>
                <w:smallCaps w:val="0"/>
                <w:noProof w:val="0"/>
                <w:sz w:val="20"/>
              </w:rPr>
              <w:t>ise</w:t>
            </w:r>
            <w:r w:rsidR="00A32217" w:rsidRPr="00DB7BAA">
              <w:rPr>
                <w:rFonts w:ascii="Times New Roman" w:hAnsi="Times New Roman"/>
                <w:b w:val="0"/>
                <w:smallCaps w:val="0"/>
                <w:noProof w:val="0"/>
                <w:sz w:val="20"/>
              </w:rPr>
              <w:t>)</w:t>
            </w:r>
            <w:r w:rsidR="00946200" w:rsidRPr="00DB7BAA">
              <w:rPr>
                <w:rFonts w:ascii="Times New Roman" w:hAnsi="Times New Roman"/>
                <w:b w:val="0"/>
                <w:smallCaps w:val="0"/>
                <w:noProof w:val="0"/>
                <w:sz w:val="20"/>
              </w:rPr>
              <w:t>:</w:t>
            </w:r>
            <w:r w:rsidR="00946200" w:rsidRPr="00DB7BAA">
              <w:rPr>
                <w:rFonts w:ascii="Times New Roman" w:hAnsi="Times New Roman"/>
                <w:b w:val="0"/>
                <w:smallCaps w:val="0"/>
                <w:noProof w:val="0"/>
                <w:sz w:val="18"/>
              </w:rPr>
              <w:t xml:space="preserve"> </w:t>
            </w:r>
          </w:p>
        </w:tc>
      </w:tr>
      <w:tr w:rsidR="00946200" w:rsidRPr="00DB7BAA" w14:paraId="18B21EFA" w14:textId="77777777" w:rsidTr="003223B8">
        <w:trPr>
          <w:trHeight w:val="1083"/>
        </w:trPr>
        <w:tc>
          <w:tcPr>
            <w:tcW w:w="10260" w:type="dxa"/>
            <w:tcBorders>
              <w:bottom w:val="single" w:sz="4" w:space="0" w:color="auto"/>
            </w:tcBorders>
          </w:tcPr>
          <w:tbl>
            <w:tblPr>
              <w:tblStyle w:val="TableGrid"/>
              <w:tblW w:w="10048" w:type="dxa"/>
              <w:tblLayout w:type="fixed"/>
              <w:tblLook w:val="04A0" w:firstRow="1" w:lastRow="0" w:firstColumn="1" w:lastColumn="0" w:noHBand="0" w:noVBand="1"/>
            </w:tblPr>
            <w:tblGrid>
              <w:gridCol w:w="2009"/>
              <w:gridCol w:w="2010"/>
              <w:gridCol w:w="2009"/>
              <w:gridCol w:w="2010"/>
              <w:gridCol w:w="2010"/>
            </w:tblGrid>
            <w:tr w:rsidR="003223B8" w:rsidRPr="00DB7BAA" w14:paraId="05CA7ED9" w14:textId="77777777" w:rsidTr="003223B8">
              <w:trPr>
                <w:trHeight w:val="251"/>
              </w:trPr>
              <w:tc>
                <w:tcPr>
                  <w:tcW w:w="2009" w:type="dxa"/>
                  <w:tcBorders>
                    <w:top w:val="nil"/>
                    <w:left w:val="single" w:sz="12" w:space="0" w:color="auto"/>
                    <w:bottom w:val="single" w:sz="12" w:space="0" w:color="auto"/>
                    <w:right w:val="single" w:sz="12" w:space="0" w:color="auto"/>
                  </w:tcBorders>
                  <w:vAlign w:val="center"/>
                </w:tcPr>
                <w:p w14:paraId="328CC296" w14:textId="77777777" w:rsidR="003223B8" w:rsidRPr="00DB7BAA" w:rsidRDefault="003223B8" w:rsidP="003223B8">
                  <w:pPr>
                    <w:pStyle w:val="TableText"/>
                    <w:jc w:val="center"/>
                    <w:rPr>
                      <w:rFonts w:ascii="Times New Roman" w:hAnsi="Times New Roman" w:cs="Times New Roman"/>
                      <w:noProof w:val="0"/>
                      <w:szCs w:val="18"/>
                    </w:rPr>
                  </w:pPr>
                  <w:r w:rsidRPr="00DB7BAA">
                    <w:rPr>
                      <w:rFonts w:ascii="Times New Roman" w:hAnsi="Times New Roman" w:cs="Times New Roman"/>
                      <w:noProof w:val="0"/>
                      <w:szCs w:val="18"/>
                    </w:rPr>
                    <w:t>Description</w:t>
                  </w:r>
                </w:p>
              </w:tc>
              <w:tc>
                <w:tcPr>
                  <w:tcW w:w="2010" w:type="dxa"/>
                  <w:tcBorders>
                    <w:top w:val="single" w:sz="2" w:space="0" w:color="auto"/>
                    <w:left w:val="single" w:sz="12" w:space="0" w:color="auto"/>
                    <w:bottom w:val="single" w:sz="12" w:space="0" w:color="auto"/>
                    <w:right w:val="single" w:sz="2" w:space="0" w:color="auto"/>
                  </w:tcBorders>
                  <w:vAlign w:val="center"/>
                </w:tcPr>
                <w:p w14:paraId="5D11C3B1" w14:textId="77777777" w:rsidR="003223B8" w:rsidRPr="00DB7BAA" w:rsidRDefault="003223B8" w:rsidP="003223B8">
                  <w:pPr>
                    <w:pStyle w:val="TableText"/>
                    <w:jc w:val="center"/>
                    <w:rPr>
                      <w:rFonts w:ascii="Times New Roman" w:hAnsi="Times New Roman" w:cs="Times New Roman"/>
                      <w:noProof w:val="0"/>
                      <w:szCs w:val="18"/>
                    </w:rPr>
                  </w:pPr>
                  <w:r w:rsidRPr="00DB7BAA">
                    <w:rPr>
                      <w:rFonts w:ascii="Times New Roman" w:hAnsi="Times New Roman" w:cs="Times New Roman"/>
                      <w:noProof w:val="0"/>
                      <w:szCs w:val="18"/>
                    </w:rPr>
                    <w:t>Timeline</w:t>
                  </w:r>
                </w:p>
              </w:tc>
              <w:tc>
                <w:tcPr>
                  <w:tcW w:w="2009" w:type="dxa"/>
                  <w:tcBorders>
                    <w:top w:val="single" w:sz="2" w:space="0" w:color="auto"/>
                    <w:left w:val="single" w:sz="2" w:space="0" w:color="auto"/>
                    <w:bottom w:val="single" w:sz="12" w:space="0" w:color="auto"/>
                    <w:right w:val="single" w:sz="2" w:space="0" w:color="auto"/>
                  </w:tcBorders>
                  <w:vAlign w:val="center"/>
                </w:tcPr>
                <w:p w14:paraId="0D8D36EB" w14:textId="77777777" w:rsidR="003223B8" w:rsidRPr="00DB7BAA" w:rsidRDefault="003223B8" w:rsidP="003223B8">
                  <w:pPr>
                    <w:pStyle w:val="TableText"/>
                    <w:jc w:val="center"/>
                    <w:rPr>
                      <w:rFonts w:ascii="Times New Roman" w:hAnsi="Times New Roman" w:cs="Times New Roman"/>
                      <w:noProof w:val="0"/>
                      <w:szCs w:val="18"/>
                    </w:rPr>
                  </w:pPr>
                  <w:r w:rsidRPr="00DB7BAA">
                    <w:rPr>
                      <w:rFonts w:ascii="Times New Roman" w:hAnsi="Times New Roman" w:cs="Times New Roman"/>
                      <w:noProof w:val="0"/>
                      <w:szCs w:val="18"/>
                    </w:rPr>
                    <w:t>Assumptions</w:t>
                  </w:r>
                </w:p>
              </w:tc>
              <w:tc>
                <w:tcPr>
                  <w:tcW w:w="2010" w:type="dxa"/>
                  <w:tcBorders>
                    <w:top w:val="single" w:sz="2" w:space="0" w:color="auto"/>
                    <w:left w:val="single" w:sz="2" w:space="0" w:color="auto"/>
                    <w:bottom w:val="single" w:sz="12" w:space="0" w:color="auto"/>
                    <w:right w:val="single" w:sz="2" w:space="0" w:color="auto"/>
                  </w:tcBorders>
                  <w:vAlign w:val="center"/>
                </w:tcPr>
                <w:p w14:paraId="7D809222" w14:textId="77777777" w:rsidR="003223B8" w:rsidRPr="00DB7BAA" w:rsidRDefault="003223B8" w:rsidP="003223B8">
                  <w:pPr>
                    <w:pStyle w:val="TableText"/>
                    <w:jc w:val="center"/>
                    <w:rPr>
                      <w:rFonts w:ascii="Times New Roman" w:hAnsi="Times New Roman" w:cs="Times New Roman"/>
                      <w:noProof w:val="0"/>
                      <w:szCs w:val="18"/>
                    </w:rPr>
                  </w:pPr>
                  <w:r w:rsidRPr="00DB7BAA">
                    <w:rPr>
                      <w:rFonts w:ascii="Times New Roman" w:hAnsi="Times New Roman" w:cs="Times New Roman"/>
                      <w:noProof w:val="0"/>
                      <w:szCs w:val="18"/>
                    </w:rPr>
                    <w:t>Costs basis or parameters</w:t>
                  </w:r>
                </w:p>
              </w:tc>
              <w:tc>
                <w:tcPr>
                  <w:tcW w:w="2010" w:type="dxa"/>
                  <w:tcBorders>
                    <w:top w:val="single" w:sz="2" w:space="0" w:color="auto"/>
                    <w:left w:val="single" w:sz="2" w:space="0" w:color="auto"/>
                    <w:bottom w:val="single" w:sz="12" w:space="0" w:color="auto"/>
                    <w:right w:val="single" w:sz="12" w:space="0" w:color="auto"/>
                  </w:tcBorders>
                  <w:vAlign w:val="center"/>
                </w:tcPr>
                <w:p w14:paraId="48732E78" w14:textId="77777777" w:rsidR="003223B8" w:rsidRPr="00DB7BAA" w:rsidRDefault="003223B8" w:rsidP="003223B8">
                  <w:pPr>
                    <w:pStyle w:val="TableText"/>
                    <w:jc w:val="center"/>
                    <w:rPr>
                      <w:rFonts w:ascii="Times New Roman" w:hAnsi="Times New Roman" w:cs="Times New Roman"/>
                      <w:noProof w:val="0"/>
                      <w:szCs w:val="18"/>
                    </w:rPr>
                  </w:pPr>
                  <w:r w:rsidRPr="00DB7BAA">
                    <w:rPr>
                      <w:rFonts w:ascii="Times New Roman" w:hAnsi="Times New Roman" w:cs="Times New Roman"/>
                      <w:noProof w:val="0"/>
                      <w:szCs w:val="18"/>
                    </w:rPr>
                    <w:t>Additional Comments</w:t>
                  </w:r>
                </w:p>
              </w:tc>
            </w:tr>
            <w:tr w:rsidR="003223B8" w:rsidRPr="00DB7BAA" w14:paraId="6CF1BC22" w14:textId="77777777" w:rsidTr="003223B8">
              <w:trPr>
                <w:trHeight w:val="251"/>
              </w:trPr>
              <w:tc>
                <w:tcPr>
                  <w:tcW w:w="2009" w:type="dxa"/>
                  <w:tcBorders>
                    <w:top w:val="single" w:sz="12" w:space="0" w:color="auto"/>
                    <w:left w:val="single" w:sz="12" w:space="0" w:color="auto"/>
                    <w:bottom w:val="single" w:sz="2" w:space="0" w:color="auto"/>
                    <w:right w:val="single" w:sz="12" w:space="0" w:color="auto"/>
                  </w:tcBorders>
                </w:tcPr>
                <w:p w14:paraId="447108B9" w14:textId="31E6AA19" w:rsidR="003223B8" w:rsidRPr="00DB7BAA" w:rsidRDefault="003223B8" w:rsidP="003223B8">
                  <w:pPr>
                    <w:pStyle w:val="TableText"/>
                    <w:rPr>
                      <w:rFonts w:ascii="Times New Roman" w:hAnsi="Times New Roman" w:cs="Times New Roman"/>
                      <w:noProof w:val="0"/>
                      <w:sz w:val="21"/>
                    </w:rPr>
                  </w:pPr>
                </w:p>
              </w:tc>
              <w:tc>
                <w:tcPr>
                  <w:tcW w:w="2010" w:type="dxa"/>
                  <w:tcBorders>
                    <w:top w:val="single" w:sz="12" w:space="0" w:color="auto"/>
                    <w:left w:val="single" w:sz="12" w:space="0" w:color="auto"/>
                  </w:tcBorders>
                </w:tcPr>
                <w:p w14:paraId="3F687C65" w14:textId="79185F90" w:rsidR="003223B8" w:rsidRPr="00DB7BAA" w:rsidRDefault="003223B8" w:rsidP="001B79F2">
                  <w:pPr>
                    <w:pStyle w:val="TableText"/>
                    <w:rPr>
                      <w:rFonts w:ascii="Times New Roman" w:hAnsi="Times New Roman" w:cs="Times New Roman"/>
                      <w:noProof w:val="0"/>
                      <w:sz w:val="21"/>
                    </w:rPr>
                  </w:pPr>
                </w:p>
              </w:tc>
              <w:tc>
                <w:tcPr>
                  <w:tcW w:w="2009" w:type="dxa"/>
                  <w:tcBorders>
                    <w:top w:val="single" w:sz="12" w:space="0" w:color="auto"/>
                  </w:tcBorders>
                </w:tcPr>
                <w:p w14:paraId="26790AB5" w14:textId="37171964" w:rsidR="003223B8" w:rsidRPr="00DB7BAA" w:rsidRDefault="003223B8" w:rsidP="001B79F2">
                  <w:pPr>
                    <w:pStyle w:val="TableText"/>
                    <w:rPr>
                      <w:rFonts w:ascii="Times New Roman" w:hAnsi="Times New Roman" w:cs="Times New Roman"/>
                      <w:noProof w:val="0"/>
                      <w:sz w:val="21"/>
                    </w:rPr>
                  </w:pPr>
                </w:p>
              </w:tc>
              <w:tc>
                <w:tcPr>
                  <w:tcW w:w="2010" w:type="dxa"/>
                  <w:tcBorders>
                    <w:top w:val="single" w:sz="12" w:space="0" w:color="auto"/>
                  </w:tcBorders>
                </w:tcPr>
                <w:p w14:paraId="0C9C7755" w14:textId="0C35D165" w:rsidR="003223B8" w:rsidRPr="00DB7BAA" w:rsidRDefault="003223B8" w:rsidP="003223B8">
                  <w:pPr>
                    <w:pStyle w:val="TableText"/>
                    <w:rPr>
                      <w:rFonts w:ascii="Times New Roman" w:hAnsi="Times New Roman" w:cs="Times New Roman"/>
                      <w:noProof w:val="0"/>
                      <w:sz w:val="21"/>
                    </w:rPr>
                  </w:pPr>
                </w:p>
              </w:tc>
              <w:tc>
                <w:tcPr>
                  <w:tcW w:w="2010" w:type="dxa"/>
                  <w:tcBorders>
                    <w:top w:val="single" w:sz="12" w:space="0" w:color="auto"/>
                    <w:right w:val="single" w:sz="12" w:space="0" w:color="auto"/>
                  </w:tcBorders>
                </w:tcPr>
                <w:p w14:paraId="699AA67B" w14:textId="07AECEC9" w:rsidR="003223B8" w:rsidRPr="00DB7BAA" w:rsidRDefault="003223B8" w:rsidP="001B79F2">
                  <w:pPr>
                    <w:pStyle w:val="TableText"/>
                    <w:rPr>
                      <w:rFonts w:ascii="Times New Roman" w:hAnsi="Times New Roman" w:cs="Times New Roman"/>
                      <w:noProof w:val="0"/>
                      <w:sz w:val="21"/>
                    </w:rPr>
                  </w:pPr>
                </w:p>
              </w:tc>
            </w:tr>
            <w:tr w:rsidR="003223B8" w:rsidRPr="00DB7BAA" w14:paraId="700668DE" w14:textId="77777777" w:rsidTr="003223B8">
              <w:trPr>
                <w:trHeight w:val="251"/>
              </w:trPr>
              <w:tc>
                <w:tcPr>
                  <w:tcW w:w="2009" w:type="dxa"/>
                  <w:tcBorders>
                    <w:top w:val="single" w:sz="2" w:space="0" w:color="auto"/>
                    <w:left w:val="single" w:sz="12" w:space="0" w:color="auto"/>
                    <w:bottom w:val="single" w:sz="2" w:space="0" w:color="auto"/>
                    <w:right w:val="single" w:sz="12" w:space="0" w:color="auto"/>
                  </w:tcBorders>
                </w:tcPr>
                <w:p w14:paraId="10CB636F" w14:textId="77777777" w:rsidR="003223B8" w:rsidRPr="00DB7BAA" w:rsidRDefault="003223B8" w:rsidP="001B79F2">
                  <w:pPr>
                    <w:pStyle w:val="TableText"/>
                    <w:rPr>
                      <w:rFonts w:ascii="Times New Roman" w:hAnsi="Times New Roman" w:cs="Times New Roman"/>
                      <w:noProof w:val="0"/>
                      <w:sz w:val="21"/>
                    </w:rPr>
                  </w:pPr>
                </w:p>
              </w:tc>
              <w:tc>
                <w:tcPr>
                  <w:tcW w:w="2010" w:type="dxa"/>
                  <w:tcBorders>
                    <w:left w:val="single" w:sz="12" w:space="0" w:color="auto"/>
                  </w:tcBorders>
                </w:tcPr>
                <w:p w14:paraId="65B24F32" w14:textId="77777777" w:rsidR="003223B8" w:rsidRPr="00DB7BAA" w:rsidRDefault="003223B8" w:rsidP="001B79F2">
                  <w:pPr>
                    <w:pStyle w:val="TableText"/>
                    <w:rPr>
                      <w:rFonts w:ascii="Times New Roman" w:hAnsi="Times New Roman" w:cs="Times New Roman"/>
                      <w:noProof w:val="0"/>
                      <w:sz w:val="21"/>
                    </w:rPr>
                  </w:pPr>
                </w:p>
              </w:tc>
              <w:tc>
                <w:tcPr>
                  <w:tcW w:w="2009" w:type="dxa"/>
                </w:tcPr>
                <w:p w14:paraId="04952203" w14:textId="77777777" w:rsidR="003223B8" w:rsidRPr="00DB7BAA" w:rsidRDefault="003223B8" w:rsidP="001B79F2">
                  <w:pPr>
                    <w:pStyle w:val="TableText"/>
                    <w:rPr>
                      <w:rFonts w:ascii="Times New Roman" w:hAnsi="Times New Roman" w:cs="Times New Roman"/>
                      <w:noProof w:val="0"/>
                      <w:sz w:val="21"/>
                    </w:rPr>
                  </w:pPr>
                </w:p>
              </w:tc>
              <w:tc>
                <w:tcPr>
                  <w:tcW w:w="2010" w:type="dxa"/>
                </w:tcPr>
                <w:p w14:paraId="68466F54" w14:textId="77777777" w:rsidR="003223B8" w:rsidRPr="00DB7BAA" w:rsidRDefault="003223B8" w:rsidP="001B79F2">
                  <w:pPr>
                    <w:pStyle w:val="TableText"/>
                    <w:rPr>
                      <w:rFonts w:ascii="Times New Roman" w:hAnsi="Times New Roman" w:cs="Times New Roman"/>
                      <w:noProof w:val="0"/>
                      <w:sz w:val="21"/>
                    </w:rPr>
                  </w:pPr>
                </w:p>
              </w:tc>
              <w:tc>
                <w:tcPr>
                  <w:tcW w:w="2010" w:type="dxa"/>
                  <w:tcBorders>
                    <w:right w:val="single" w:sz="12" w:space="0" w:color="auto"/>
                  </w:tcBorders>
                </w:tcPr>
                <w:p w14:paraId="7129EA17" w14:textId="77777777" w:rsidR="003223B8" w:rsidRPr="00DB7BAA" w:rsidRDefault="003223B8" w:rsidP="001B79F2">
                  <w:pPr>
                    <w:pStyle w:val="TableText"/>
                    <w:rPr>
                      <w:rFonts w:ascii="Times New Roman" w:hAnsi="Times New Roman" w:cs="Times New Roman"/>
                      <w:noProof w:val="0"/>
                      <w:sz w:val="21"/>
                    </w:rPr>
                  </w:pPr>
                </w:p>
              </w:tc>
            </w:tr>
            <w:tr w:rsidR="003223B8" w:rsidRPr="00DB7BAA" w14:paraId="2BD59C64" w14:textId="77777777" w:rsidTr="003223B8">
              <w:trPr>
                <w:trHeight w:val="251"/>
              </w:trPr>
              <w:tc>
                <w:tcPr>
                  <w:tcW w:w="2009" w:type="dxa"/>
                  <w:tcBorders>
                    <w:top w:val="single" w:sz="2" w:space="0" w:color="auto"/>
                    <w:left w:val="single" w:sz="12" w:space="0" w:color="auto"/>
                    <w:bottom w:val="single" w:sz="12" w:space="0" w:color="auto"/>
                    <w:right w:val="single" w:sz="12" w:space="0" w:color="auto"/>
                  </w:tcBorders>
                </w:tcPr>
                <w:p w14:paraId="40F1F7DF" w14:textId="77777777" w:rsidR="003223B8" w:rsidRPr="00DB7BAA" w:rsidRDefault="003223B8" w:rsidP="001B79F2">
                  <w:pPr>
                    <w:pStyle w:val="TableText"/>
                    <w:rPr>
                      <w:rFonts w:ascii="Times New Roman" w:hAnsi="Times New Roman" w:cs="Times New Roman"/>
                      <w:noProof w:val="0"/>
                      <w:sz w:val="21"/>
                    </w:rPr>
                  </w:pPr>
                </w:p>
              </w:tc>
              <w:tc>
                <w:tcPr>
                  <w:tcW w:w="2010" w:type="dxa"/>
                  <w:tcBorders>
                    <w:left w:val="single" w:sz="12" w:space="0" w:color="auto"/>
                    <w:bottom w:val="single" w:sz="12" w:space="0" w:color="auto"/>
                  </w:tcBorders>
                </w:tcPr>
                <w:p w14:paraId="1DBEFD28" w14:textId="77777777" w:rsidR="003223B8" w:rsidRPr="00DB7BAA" w:rsidRDefault="003223B8" w:rsidP="001B79F2">
                  <w:pPr>
                    <w:pStyle w:val="TableText"/>
                    <w:rPr>
                      <w:rFonts w:ascii="Times New Roman" w:hAnsi="Times New Roman" w:cs="Times New Roman"/>
                      <w:noProof w:val="0"/>
                      <w:sz w:val="21"/>
                    </w:rPr>
                  </w:pPr>
                </w:p>
              </w:tc>
              <w:tc>
                <w:tcPr>
                  <w:tcW w:w="2009" w:type="dxa"/>
                  <w:tcBorders>
                    <w:bottom w:val="single" w:sz="12" w:space="0" w:color="auto"/>
                  </w:tcBorders>
                </w:tcPr>
                <w:p w14:paraId="4302A486" w14:textId="77777777" w:rsidR="003223B8" w:rsidRPr="00DB7BAA" w:rsidRDefault="003223B8" w:rsidP="001B79F2">
                  <w:pPr>
                    <w:pStyle w:val="TableText"/>
                    <w:rPr>
                      <w:rFonts w:ascii="Times New Roman" w:hAnsi="Times New Roman" w:cs="Times New Roman"/>
                      <w:noProof w:val="0"/>
                      <w:sz w:val="21"/>
                    </w:rPr>
                  </w:pPr>
                </w:p>
              </w:tc>
              <w:tc>
                <w:tcPr>
                  <w:tcW w:w="2010" w:type="dxa"/>
                  <w:tcBorders>
                    <w:bottom w:val="single" w:sz="12" w:space="0" w:color="auto"/>
                  </w:tcBorders>
                </w:tcPr>
                <w:p w14:paraId="576E7CF9" w14:textId="77777777" w:rsidR="003223B8" w:rsidRPr="00DB7BAA" w:rsidRDefault="003223B8" w:rsidP="001B79F2">
                  <w:pPr>
                    <w:pStyle w:val="TableText"/>
                    <w:rPr>
                      <w:rFonts w:ascii="Times New Roman" w:hAnsi="Times New Roman" w:cs="Times New Roman"/>
                      <w:noProof w:val="0"/>
                      <w:sz w:val="21"/>
                    </w:rPr>
                  </w:pPr>
                </w:p>
              </w:tc>
              <w:tc>
                <w:tcPr>
                  <w:tcW w:w="2010" w:type="dxa"/>
                  <w:tcBorders>
                    <w:bottom w:val="single" w:sz="12" w:space="0" w:color="auto"/>
                    <w:right w:val="single" w:sz="12" w:space="0" w:color="auto"/>
                  </w:tcBorders>
                </w:tcPr>
                <w:p w14:paraId="44BD438F" w14:textId="77777777" w:rsidR="003223B8" w:rsidRPr="00DB7BAA" w:rsidRDefault="003223B8" w:rsidP="001B79F2">
                  <w:pPr>
                    <w:pStyle w:val="TableText"/>
                    <w:rPr>
                      <w:rFonts w:ascii="Times New Roman" w:hAnsi="Times New Roman" w:cs="Times New Roman"/>
                      <w:noProof w:val="0"/>
                      <w:sz w:val="21"/>
                    </w:rPr>
                  </w:pPr>
                </w:p>
              </w:tc>
            </w:tr>
          </w:tbl>
          <w:p w14:paraId="3CDD8132" w14:textId="77777777" w:rsidR="00812455" w:rsidRPr="00DB7BAA" w:rsidRDefault="00812455" w:rsidP="00946200">
            <w:pPr>
              <w:pStyle w:val="TableText"/>
              <w:rPr>
                <w:rFonts w:ascii="Times New Roman" w:hAnsi="Times New Roman" w:cs="Times New Roman"/>
                <w:noProof w:val="0"/>
                <w:sz w:val="21"/>
              </w:rPr>
            </w:pPr>
          </w:p>
        </w:tc>
      </w:tr>
      <w:tr w:rsidR="00946200" w:rsidRPr="00DB7BAA" w14:paraId="36C34BCE" w14:textId="77777777">
        <w:tc>
          <w:tcPr>
            <w:tcW w:w="10260" w:type="dxa"/>
            <w:tcBorders>
              <w:top w:val="nil"/>
              <w:bottom w:val="single" w:sz="6" w:space="0" w:color="auto"/>
            </w:tcBorders>
            <w:shd w:val="clear" w:color="auto" w:fill="C0C0C0"/>
          </w:tcPr>
          <w:p w14:paraId="045B1F10" w14:textId="77777777" w:rsidR="00946200" w:rsidRPr="00DB7BAA" w:rsidRDefault="001B203B" w:rsidP="00A8570C">
            <w:pPr>
              <w:pStyle w:val="FormHeading1"/>
              <w:rPr>
                <w:rFonts w:ascii="Times New Roman" w:hAnsi="Times New Roman"/>
                <w:b w:val="0"/>
                <w:noProof w:val="0"/>
                <w:sz w:val="28"/>
              </w:rPr>
            </w:pPr>
            <w:r w:rsidRPr="00DB7BAA">
              <w:rPr>
                <w:rFonts w:ascii="Times New Roman" w:hAnsi="Times New Roman"/>
                <w:b w:val="0"/>
                <w:smallCaps w:val="0"/>
                <w:noProof w:val="0"/>
                <w:sz w:val="20"/>
              </w:rPr>
              <w:lastRenderedPageBreak/>
              <w:t xml:space="preserve">Subject </w:t>
            </w:r>
            <w:r w:rsidR="00A8570C" w:rsidRPr="00DB7BAA">
              <w:rPr>
                <w:rFonts w:ascii="Times New Roman" w:hAnsi="Times New Roman"/>
                <w:b w:val="0"/>
                <w:smallCaps w:val="0"/>
                <w:noProof w:val="0"/>
                <w:sz w:val="20"/>
              </w:rPr>
              <w:t>Matter Expert Support</w:t>
            </w:r>
            <w:r w:rsidR="00946200" w:rsidRPr="00DB7BAA">
              <w:rPr>
                <w:rFonts w:ascii="Times New Roman" w:hAnsi="Times New Roman"/>
                <w:b w:val="0"/>
                <w:smallCaps w:val="0"/>
                <w:noProof w:val="0"/>
                <w:sz w:val="20"/>
              </w:rPr>
              <w:t>:</w:t>
            </w:r>
          </w:p>
        </w:tc>
      </w:tr>
      <w:tr w:rsidR="00946200" w:rsidRPr="00DB7BAA" w14:paraId="190DA508" w14:textId="77777777" w:rsidTr="005A15AF">
        <w:trPr>
          <w:trHeight w:val="1272"/>
        </w:trPr>
        <w:tc>
          <w:tcPr>
            <w:tcW w:w="10260" w:type="dxa"/>
            <w:tcBorders>
              <w:left w:val="single" w:sz="6" w:space="0" w:color="auto"/>
              <w:bottom w:val="single" w:sz="4" w:space="0" w:color="auto"/>
              <w:right w:val="single" w:sz="6" w:space="0" w:color="auto"/>
            </w:tcBorders>
          </w:tcPr>
          <w:p w14:paraId="412DE4C3" w14:textId="4AA358E6" w:rsidR="007B7540" w:rsidRPr="007B7540" w:rsidRDefault="00D86909" w:rsidP="007B7540">
            <w:pPr>
              <w:rPr>
                <w:sz w:val="24"/>
                <w:szCs w:val="24"/>
              </w:rPr>
            </w:pPr>
            <w:r>
              <w:rPr>
                <w:rFonts w:ascii="Arial" w:hAnsi="Arial" w:cs="Arial"/>
                <w:color w:val="000000"/>
                <w:sz w:val="24"/>
                <w:szCs w:val="24"/>
              </w:rPr>
              <w:t>No</w:t>
            </w:r>
          </w:p>
          <w:p w14:paraId="7D3FF101" w14:textId="4AD27D62" w:rsidR="00812455" w:rsidRPr="002F4E2B" w:rsidRDefault="00812455" w:rsidP="00946200">
            <w:pPr>
              <w:pStyle w:val="TableText"/>
              <w:rPr>
                <w:rFonts w:ascii="Times New Roman" w:hAnsi="Times New Roman" w:cs="Times New Roman"/>
                <w:noProof w:val="0"/>
                <w:sz w:val="24"/>
                <w:szCs w:val="24"/>
              </w:rPr>
            </w:pPr>
          </w:p>
        </w:tc>
      </w:tr>
      <w:tr w:rsidR="00946200" w:rsidRPr="00DB7BAA" w14:paraId="5BFE37CD" w14:textId="77777777">
        <w:tc>
          <w:tcPr>
            <w:tcW w:w="10260" w:type="dxa"/>
            <w:tcBorders>
              <w:top w:val="nil"/>
              <w:bottom w:val="single" w:sz="6" w:space="0" w:color="auto"/>
            </w:tcBorders>
            <w:shd w:val="clear" w:color="auto" w:fill="C0C0C0"/>
          </w:tcPr>
          <w:p w14:paraId="3B80EC83" w14:textId="77777777" w:rsidR="00946200" w:rsidRPr="00DB7BAA" w:rsidRDefault="001B203B" w:rsidP="006E71B7">
            <w:pPr>
              <w:pStyle w:val="FormHeading1"/>
              <w:rPr>
                <w:rFonts w:ascii="Times New Roman" w:hAnsi="Times New Roman"/>
                <w:b w:val="0"/>
                <w:noProof w:val="0"/>
                <w:sz w:val="28"/>
              </w:rPr>
            </w:pPr>
            <w:r w:rsidRPr="00DB7BAA">
              <w:rPr>
                <w:rFonts w:ascii="Times New Roman" w:hAnsi="Times New Roman"/>
                <w:b w:val="0"/>
                <w:smallCaps w:val="0"/>
                <w:noProof w:val="0"/>
                <w:sz w:val="20"/>
              </w:rPr>
              <w:t>Te</w:t>
            </w:r>
            <w:r w:rsidR="006F34E0" w:rsidRPr="00DB7BAA">
              <w:rPr>
                <w:rFonts w:ascii="Times New Roman" w:hAnsi="Times New Roman"/>
                <w:b w:val="0"/>
                <w:smallCaps w:val="0"/>
                <w:noProof w:val="0"/>
                <w:sz w:val="20"/>
              </w:rPr>
              <w:t>chnology</w:t>
            </w:r>
            <w:r w:rsidR="00946200" w:rsidRPr="00DB7BAA">
              <w:rPr>
                <w:rFonts w:ascii="Times New Roman" w:hAnsi="Times New Roman"/>
                <w:b w:val="0"/>
                <w:smallCaps w:val="0"/>
                <w:noProof w:val="0"/>
                <w:sz w:val="20"/>
              </w:rPr>
              <w:t xml:space="preserve"> Support:</w:t>
            </w:r>
            <w:r w:rsidR="006E71B7" w:rsidRPr="00DB7BAA">
              <w:rPr>
                <w:rFonts w:ascii="Times New Roman" w:hAnsi="Times New Roman"/>
                <w:b w:val="0"/>
                <w:smallCaps w:val="0"/>
                <w:noProof w:val="0"/>
                <w:sz w:val="20"/>
              </w:rPr>
              <w:t xml:space="preserve"> </w:t>
            </w:r>
            <w:r w:rsidR="006F34E0" w:rsidRPr="00DB7BAA">
              <w:rPr>
                <w:rFonts w:ascii="Times New Roman" w:hAnsi="Times New Roman"/>
                <w:b w:val="0"/>
                <w:smallCaps w:val="0"/>
                <w:noProof w:val="0"/>
                <w:sz w:val="20"/>
              </w:rPr>
              <w:t xml:space="preserve">(telephone, Adobe Connect, web </w:t>
            </w:r>
            <w:r w:rsidR="00F838DA" w:rsidRPr="00DB7BAA">
              <w:rPr>
                <w:rFonts w:ascii="Times New Roman" w:hAnsi="Times New Roman"/>
                <w:b w:val="0"/>
                <w:smallCaps w:val="0"/>
                <w:noProof w:val="0"/>
                <w:sz w:val="20"/>
              </w:rPr>
              <w:t>streaming, etc.</w:t>
            </w:r>
            <w:r w:rsidR="006F34E0" w:rsidRPr="00DB7BAA">
              <w:rPr>
                <w:rFonts w:ascii="Times New Roman" w:hAnsi="Times New Roman"/>
                <w:b w:val="0"/>
                <w:smallCaps w:val="0"/>
                <w:noProof w:val="0"/>
                <w:sz w:val="20"/>
              </w:rPr>
              <w:t>)</w:t>
            </w:r>
          </w:p>
        </w:tc>
      </w:tr>
      <w:tr w:rsidR="00946200" w:rsidRPr="00DB7BAA" w14:paraId="67CC59B1" w14:textId="77777777" w:rsidTr="005A15AF">
        <w:trPr>
          <w:trHeight w:val="1263"/>
        </w:trPr>
        <w:tc>
          <w:tcPr>
            <w:tcW w:w="10260" w:type="dxa"/>
            <w:tcBorders>
              <w:left w:val="single" w:sz="6" w:space="0" w:color="auto"/>
              <w:right w:val="single" w:sz="6" w:space="0" w:color="auto"/>
            </w:tcBorders>
          </w:tcPr>
          <w:p w14:paraId="501B063F" w14:textId="5CA9EC6E" w:rsidR="007B7540" w:rsidRPr="007B7540" w:rsidRDefault="00D86909" w:rsidP="007B7540">
            <w:pPr>
              <w:rPr>
                <w:sz w:val="24"/>
                <w:szCs w:val="24"/>
              </w:rPr>
            </w:pPr>
            <w:r>
              <w:rPr>
                <w:rFonts w:ascii="Arial" w:hAnsi="Arial" w:cs="Arial"/>
                <w:color w:val="000000"/>
                <w:sz w:val="24"/>
                <w:szCs w:val="24"/>
              </w:rPr>
              <w:t>No</w:t>
            </w:r>
          </w:p>
          <w:p w14:paraId="42AFA7FC" w14:textId="38B5F1CF" w:rsidR="008F4418" w:rsidRPr="002F4E2B" w:rsidRDefault="008F4418" w:rsidP="00946200">
            <w:pPr>
              <w:pStyle w:val="TableText"/>
              <w:rPr>
                <w:rFonts w:ascii="Times New Roman" w:hAnsi="Times New Roman" w:cs="Times New Roman"/>
                <w:noProof w:val="0"/>
                <w:sz w:val="24"/>
                <w:szCs w:val="24"/>
              </w:rPr>
            </w:pPr>
          </w:p>
        </w:tc>
      </w:tr>
      <w:tr w:rsidR="001B203B" w:rsidRPr="00DB7BAA" w14:paraId="1911065A" w14:textId="77777777" w:rsidTr="001B79F2">
        <w:tc>
          <w:tcPr>
            <w:tcW w:w="10260" w:type="dxa"/>
            <w:tcBorders>
              <w:top w:val="nil"/>
              <w:bottom w:val="single" w:sz="6" w:space="0" w:color="auto"/>
            </w:tcBorders>
            <w:shd w:val="clear" w:color="auto" w:fill="C0C0C0"/>
          </w:tcPr>
          <w:p w14:paraId="2599D1C4" w14:textId="77777777" w:rsidR="001B203B" w:rsidRPr="00DB7BAA" w:rsidRDefault="001B203B" w:rsidP="001B79F2">
            <w:pPr>
              <w:pStyle w:val="FormHeading1"/>
              <w:rPr>
                <w:rFonts w:ascii="Times New Roman" w:hAnsi="Times New Roman"/>
                <w:b w:val="0"/>
                <w:noProof w:val="0"/>
                <w:sz w:val="28"/>
              </w:rPr>
            </w:pPr>
            <w:r w:rsidRPr="00DB7BAA">
              <w:rPr>
                <w:rFonts w:ascii="Times New Roman" w:hAnsi="Times New Roman"/>
                <w:b w:val="0"/>
                <w:smallCaps w:val="0"/>
                <w:noProof w:val="0"/>
                <w:sz w:val="20"/>
              </w:rPr>
              <w:t>Language Services Support:</w:t>
            </w:r>
          </w:p>
        </w:tc>
      </w:tr>
      <w:tr w:rsidR="001B203B" w:rsidRPr="00DB7BAA" w14:paraId="103D92C3" w14:textId="77777777" w:rsidTr="005A15AF">
        <w:trPr>
          <w:trHeight w:val="1272"/>
        </w:trPr>
        <w:tc>
          <w:tcPr>
            <w:tcW w:w="10260" w:type="dxa"/>
            <w:tcBorders>
              <w:left w:val="single" w:sz="6" w:space="0" w:color="auto"/>
              <w:right w:val="single" w:sz="6" w:space="0" w:color="auto"/>
            </w:tcBorders>
          </w:tcPr>
          <w:p w14:paraId="3D2D5C60" w14:textId="123F9C20" w:rsidR="008F4418" w:rsidRPr="002F4E2B" w:rsidRDefault="007B7540" w:rsidP="001B203B">
            <w:pPr>
              <w:pStyle w:val="TableText"/>
              <w:rPr>
                <w:rFonts w:ascii="Times New Roman" w:hAnsi="Times New Roman" w:cs="Times New Roman"/>
                <w:noProof w:val="0"/>
                <w:sz w:val="24"/>
                <w:szCs w:val="24"/>
              </w:rPr>
            </w:pPr>
            <w:r>
              <w:rPr>
                <w:rFonts w:ascii="Times New Roman" w:hAnsi="Times New Roman" w:cs="Times New Roman"/>
                <w:noProof w:val="0"/>
                <w:sz w:val="24"/>
                <w:szCs w:val="24"/>
              </w:rPr>
              <w:t>No</w:t>
            </w:r>
          </w:p>
        </w:tc>
      </w:tr>
      <w:tr w:rsidR="001B203B" w:rsidRPr="00DB7BAA" w14:paraId="58BEED98" w14:textId="77777777" w:rsidTr="001B79F2">
        <w:tc>
          <w:tcPr>
            <w:tcW w:w="10260" w:type="dxa"/>
            <w:tcBorders>
              <w:top w:val="nil"/>
              <w:bottom w:val="single" w:sz="6" w:space="0" w:color="auto"/>
            </w:tcBorders>
            <w:shd w:val="clear" w:color="auto" w:fill="C0C0C0"/>
          </w:tcPr>
          <w:p w14:paraId="25340C0C" w14:textId="77777777" w:rsidR="001B203B" w:rsidRPr="00DB7BAA" w:rsidRDefault="006F34E0" w:rsidP="00F55AFA">
            <w:pPr>
              <w:pStyle w:val="FormHeading1"/>
              <w:rPr>
                <w:rFonts w:ascii="Times New Roman" w:hAnsi="Times New Roman"/>
                <w:b w:val="0"/>
                <w:noProof w:val="0"/>
                <w:sz w:val="28"/>
              </w:rPr>
            </w:pPr>
            <w:r w:rsidRPr="00DB7BAA">
              <w:rPr>
                <w:rFonts w:ascii="Times New Roman" w:hAnsi="Times New Roman"/>
                <w:b w:val="0"/>
                <w:smallCaps w:val="0"/>
                <w:noProof w:val="0"/>
                <w:sz w:val="20"/>
              </w:rPr>
              <w:t>Other</w:t>
            </w:r>
            <w:r w:rsidR="001B203B" w:rsidRPr="00DB7BAA">
              <w:rPr>
                <w:rFonts w:ascii="Times New Roman" w:hAnsi="Times New Roman"/>
                <w:b w:val="0"/>
                <w:smallCaps w:val="0"/>
                <w:noProof w:val="0"/>
                <w:sz w:val="20"/>
              </w:rPr>
              <w:t>:</w:t>
            </w:r>
          </w:p>
        </w:tc>
      </w:tr>
      <w:tr w:rsidR="001B203B" w:rsidRPr="00DB7BAA" w14:paraId="35D62DFC" w14:textId="77777777" w:rsidTr="005A15AF">
        <w:trPr>
          <w:trHeight w:val="1290"/>
        </w:trPr>
        <w:tc>
          <w:tcPr>
            <w:tcW w:w="10260" w:type="dxa"/>
            <w:tcBorders>
              <w:left w:val="single" w:sz="6" w:space="0" w:color="auto"/>
              <w:right w:val="single" w:sz="6" w:space="0" w:color="auto"/>
            </w:tcBorders>
          </w:tcPr>
          <w:p w14:paraId="2FADB3C4" w14:textId="77777777" w:rsidR="001B203B" w:rsidRPr="00DB7BAA" w:rsidRDefault="001B203B" w:rsidP="00A8570C">
            <w:pPr>
              <w:pStyle w:val="TableText"/>
              <w:rPr>
                <w:rFonts w:ascii="Times New Roman" w:hAnsi="Times New Roman" w:cs="Times New Roman"/>
                <w:noProof w:val="0"/>
                <w:sz w:val="21"/>
              </w:rPr>
            </w:pPr>
          </w:p>
        </w:tc>
      </w:tr>
      <w:tr w:rsidR="001B203B" w:rsidRPr="00DB7BAA" w14:paraId="774044DC" w14:textId="77777777" w:rsidTr="001B79F2">
        <w:tc>
          <w:tcPr>
            <w:tcW w:w="10260" w:type="dxa"/>
            <w:tcBorders>
              <w:top w:val="nil"/>
              <w:bottom w:val="single" w:sz="6" w:space="0" w:color="auto"/>
            </w:tcBorders>
            <w:shd w:val="clear" w:color="auto" w:fill="C0C0C0"/>
          </w:tcPr>
          <w:p w14:paraId="74AEF6D5" w14:textId="77777777" w:rsidR="001B203B" w:rsidRPr="00DB7BAA" w:rsidRDefault="00A8570C" w:rsidP="001B79F2">
            <w:pPr>
              <w:pStyle w:val="FormHeading1"/>
              <w:rPr>
                <w:rFonts w:ascii="Times New Roman" w:hAnsi="Times New Roman"/>
                <w:b w:val="0"/>
                <w:noProof w:val="0"/>
                <w:sz w:val="28"/>
              </w:rPr>
            </w:pPr>
            <w:r w:rsidRPr="00DB7BAA">
              <w:rPr>
                <w:rFonts w:ascii="Times New Roman" w:hAnsi="Times New Roman"/>
                <w:b w:val="0"/>
                <w:smallCaps w:val="0"/>
                <w:noProof w:val="0"/>
                <w:sz w:val="20"/>
              </w:rPr>
              <w:t>Travel</w:t>
            </w:r>
            <w:r w:rsidR="001B203B" w:rsidRPr="00DB7BAA">
              <w:rPr>
                <w:rFonts w:ascii="Times New Roman" w:hAnsi="Times New Roman"/>
                <w:b w:val="0"/>
                <w:smallCaps w:val="0"/>
                <w:noProof w:val="0"/>
                <w:sz w:val="20"/>
              </w:rPr>
              <w:t xml:space="preserve"> Support:</w:t>
            </w:r>
          </w:p>
        </w:tc>
      </w:tr>
      <w:tr w:rsidR="001B203B" w:rsidRPr="00DB7BAA" w14:paraId="1B3F9DDC" w14:textId="77777777" w:rsidTr="005A15AF">
        <w:trPr>
          <w:trHeight w:val="1272"/>
        </w:trPr>
        <w:tc>
          <w:tcPr>
            <w:tcW w:w="10260" w:type="dxa"/>
            <w:tcBorders>
              <w:left w:val="single" w:sz="6" w:space="0" w:color="auto"/>
              <w:right w:val="single" w:sz="6" w:space="0" w:color="auto"/>
            </w:tcBorders>
          </w:tcPr>
          <w:p w14:paraId="384E17C6" w14:textId="77777777" w:rsidR="00D86909" w:rsidRPr="00D86909" w:rsidRDefault="00D86909" w:rsidP="00D86909">
            <w:pPr>
              <w:spacing w:before="20"/>
              <w:rPr>
                <w:sz w:val="24"/>
                <w:szCs w:val="24"/>
              </w:rPr>
            </w:pPr>
            <w:r w:rsidRPr="00D86909">
              <w:rPr>
                <w:rFonts w:ascii="Arial" w:hAnsi="Arial" w:cs="Arial"/>
                <w:color w:val="000000"/>
                <w:sz w:val="24"/>
                <w:szCs w:val="24"/>
              </w:rPr>
              <w:t>Yes, 4 to 6 travel support</w:t>
            </w:r>
          </w:p>
          <w:p w14:paraId="26F2E232" w14:textId="77777777" w:rsidR="00D86909" w:rsidRPr="00D86909" w:rsidRDefault="00D86909" w:rsidP="00D86909">
            <w:pPr>
              <w:rPr>
                <w:sz w:val="24"/>
                <w:szCs w:val="24"/>
              </w:rPr>
            </w:pPr>
          </w:p>
          <w:p w14:paraId="399EBA50" w14:textId="77777777" w:rsidR="00F576B8" w:rsidRPr="00DB7BAA" w:rsidRDefault="00F576B8" w:rsidP="00A8570C">
            <w:pPr>
              <w:pStyle w:val="TableText"/>
              <w:rPr>
                <w:rFonts w:ascii="Times New Roman" w:hAnsi="Times New Roman" w:cs="Times New Roman"/>
                <w:noProof w:val="0"/>
                <w:sz w:val="21"/>
                <w:lang w:eastAsia="zh-TW"/>
              </w:rPr>
            </w:pPr>
          </w:p>
          <w:p w14:paraId="35F536AF" w14:textId="64B632DE" w:rsidR="00F576B8" w:rsidRPr="00DB7BAA" w:rsidRDefault="00F576B8" w:rsidP="00A8570C">
            <w:pPr>
              <w:pStyle w:val="TableText"/>
              <w:rPr>
                <w:rFonts w:ascii="Times New Roman" w:hAnsi="Times New Roman" w:cs="Times New Roman"/>
                <w:noProof w:val="0"/>
                <w:sz w:val="21"/>
              </w:rPr>
            </w:pPr>
          </w:p>
        </w:tc>
      </w:tr>
      <w:tr w:rsidR="00A8570C" w:rsidRPr="00DB7BAA" w14:paraId="431E25A3" w14:textId="77777777" w:rsidTr="001B79F2">
        <w:tc>
          <w:tcPr>
            <w:tcW w:w="10260" w:type="dxa"/>
            <w:tcBorders>
              <w:top w:val="nil"/>
              <w:bottom w:val="single" w:sz="6" w:space="0" w:color="auto"/>
            </w:tcBorders>
            <w:shd w:val="clear" w:color="auto" w:fill="C0C0C0"/>
          </w:tcPr>
          <w:p w14:paraId="7297C2EE" w14:textId="77777777" w:rsidR="00A8570C" w:rsidRPr="00DB7BAA" w:rsidRDefault="006F34E0" w:rsidP="00A8570C">
            <w:pPr>
              <w:pStyle w:val="FormHeading1"/>
              <w:rPr>
                <w:rFonts w:ascii="Times New Roman" w:hAnsi="Times New Roman"/>
                <w:b w:val="0"/>
                <w:noProof w:val="0"/>
                <w:sz w:val="28"/>
              </w:rPr>
            </w:pPr>
            <w:r w:rsidRPr="00DB7BAA">
              <w:rPr>
                <w:rFonts w:ascii="Times New Roman" w:hAnsi="Times New Roman"/>
                <w:b w:val="0"/>
                <w:smallCaps w:val="0"/>
                <w:noProof w:val="0"/>
                <w:sz w:val="20"/>
              </w:rPr>
              <w:t xml:space="preserve">Potential/planned </w:t>
            </w:r>
            <w:r w:rsidR="00A8570C" w:rsidRPr="00DB7BAA">
              <w:rPr>
                <w:rFonts w:ascii="Times New Roman" w:hAnsi="Times New Roman"/>
                <w:b w:val="0"/>
                <w:smallCaps w:val="0"/>
                <w:noProof w:val="0"/>
                <w:sz w:val="20"/>
              </w:rPr>
              <w:t>Sponsorship Contribution:</w:t>
            </w:r>
          </w:p>
        </w:tc>
      </w:tr>
      <w:tr w:rsidR="00A8570C" w:rsidRPr="00DB7BAA" w14:paraId="0FFA38EF" w14:textId="77777777">
        <w:trPr>
          <w:trHeight w:val="741"/>
        </w:trPr>
        <w:tc>
          <w:tcPr>
            <w:tcW w:w="10260" w:type="dxa"/>
            <w:tcBorders>
              <w:left w:val="single" w:sz="6" w:space="0" w:color="auto"/>
              <w:right w:val="single" w:sz="6" w:space="0" w:color="auto"/>
            </w:tcBorders>
          </w:tcPr>
          <w:p w14:paraId="31A1275B" w14:textId="75AD5478" w:rsidR="007B7540" w:rsidRPr="007B7540" w:rsidRDefault="00D86909" w:rsidP="007B7540">
            <w:pPr>
              <w:rPr>
                <w:sz w:val="24"/>
                <w:szCs w:val="24"/>
              </w:rPr>
            </w:pPr>
            <w:r>
              <w:rPr>
                <w:rFonts w:ascii="Arial" w:hAnsi="Arial" w:cs="Arial"/>
                <w:color w:val="000000"/>
                <w:sz w:val="24"/>
                <w:szCs w:val="24"/>
              </w:rPr>
              <w:t>No</w:t>
            </w:r>
          </w:p>
          <w:p w14:paraId="7696BDBF" w14:textId="2F23EA6F" w:rsidR="00A8570C" w:rsidRPr="002F4E2B" w:rsidRDefault="00A8570C" w:rsidP="00A8570C">
            <w:pPr>
              <w:pStyle w:val="TableText"/>
              <w:rPr>
                <w:rFonts w:ascii="Times New Roman" w:hAnsi="Times New Roman" w:cs="Times New Roman"/>
                <w:noProof w:val="0"/>
                <w:sz w:val="24"/>
                <w:szCs w:val="24"/>
              </w:rPr>
            </w:pPr>
          </w:p>
        </w:tc>
      </w:tr>
    </w:tbl>
    <w:p w14:paraId="0D66D5B6" w14:textId="77777777" w:rsidR="00946200" w:rsidRPr="00DB7BAA" w:rsidRDefault="00946200">
      <w:pPr>
        <w:rPr>
          <w:sz w:val="21"/>
        </w:rPr>
      </w:pPr>
    </w:p>
    <w:sectPr w:rsidR="00946200" w:rsidRPr="00DB7BAA" w:rsidSect="00C25AF0">
      <w:headerReference w:type="default" r:id="rId8"/>
      <w:footerReference w:type="default" r:id="rId9"/>
      <w:type w:val="continuous"/>
      <w:pgSz w:w="12240" w:h="15840"/>
      <w:pgMar w:top="1620" w:right="1440" w:bottom="990" w:left="1800"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926A1" w14:textId="77777777" w:rsidR="002F084F" w:rsidRDefault="002F084F">
      <w:r>
        <w:separator/>
      </w:r>
    </w:p>
  </w:endnote>
  <w:endnote w:type="continuationSeparator" w:id="0">
    <w:p w14:paraId="46FC1971" w14:textId="77777777" w:rsidR="002F084F" w:rsidRDefault="002F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BFD19" w14:textId="77777777" w:rsidR="009933BD" w:rsidRDefault="009933BD" w:rsidP="00946200">
    <w:pPr>
      <w:pStyle w:val="Footer"/>
      <w:tabs>
        <w:tab w:val="clear" w:pos="8640"/>
        <w:tab w:val="right" w:pos="9450"/>
      </w:tabs>
      <w:ind w:left="-810" w:right="-450"/>
      <w:rPr>
        <w:rFonts w:ascii="Arial" w:hAnsi="Arial"/>
      </w:rPr>
    </w:pPr>
    <w:r>
      <w:rPr>
        <w:rFonts w:ascii="Arial" w:hAnsi="Arial"/>
        <w:b/>
        <w:i/>
        <w:noProof/>
      </w:rPr>
      <mc:AlternateContent>
        <mc:Choice Requires="wps">
          <w:drawing>
            <wp:anchor distT="4294967295" distB="4294967295" distL="114300" distR="114300" simplePos="0" relativeHeight="251657728" behindDoc="0" locked="0" layoutInCell="1" allowOverlap="1" wp14:anchorId="7A0E32D4" wp14:editId="0DC0F7EA">
              <wp:simplePos x="0" y="0"/>
              <wp:positionH relativeFrom="column">
                <wp:posOffset>-525780</wp:posOffset>
              </wp:positionH>
              <wp:positionV relativeFrom="paragraph">
                <wp:posOffset>-82551</wp:posOffset>
              </wp:positionV>
              <wp:extent cx="6537960" cy="0"/>
              <wp:effectExtent l="0" t="0" r="1524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C8E53"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"/>
          </w:pict>
        </mc:Fallback>
      </mc:AlternateContent>
    </w:r>
    <w:r>
      <w:rPr>
        <w:rFonts w:ascii="Arial" w:hAnsi="Arial"/>
      </w:rPr>
      <w:tab/>
    </w:r>
    <w:r>
      <w:rPr>
        <w:rFonts w:ascii="Arial" w:hAnsi="Arial"/>
        <w:b/>
        <w:i/>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A9228A">
      <w:rPr>
        <w:rStyle w:val="PageNumber"/>
        <w:rFonts w:ascii="Arial" w:hAnsi="Arial"/>
        <w:noProof/>
      </w:rPr>
      <w:t>1</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A9228A">
      <w:rPr>
        <w:rStyle w:val="PageNumber"/>
        <w:rFonts w:ascii="Arial" w:hAnsi="Arial"/>
        <w:noProof/>
      </w:rPr>
      <w:t>4</w:t>
    </w:r>
    <w:r>
      <w:rPr>
        <w:rStyle w:val="PageNumber"/>
        <w:rFonts w:ascii="Arial" w:hAnsi="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1E26F" w14:textId="77777777" w:rsidR="002F084F" w:rsidRDefault="002F084F">
      <w:r>
        <w:separator/>
      </w:r>
    </w:p>
  </w:footnote>
  <w:footnote w:type="continuationSeparator" w:id="0">
    <w:p w14:paraId="0A1DF87B" w14:textId="77777777" w:rsidR="002F084F" w:rsidRDefault="002F08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1"/>
      <w:gridCol w:w="7389"/>
    </w:tblGrid>
    <w:tr w:rsidR="009933BD" w14:paraId="65F2B9B5" w14:textId="77777777">
      <w:trPr>
        <w:trHeight w:val="558"/>
      </w:trPr>
      <w:tc>
        <w:tcPr>
          <w:tcW w:w="2871" w:type="dxa"/>
          <w:tcBorders>
            <w:top w:val="nil"/>
            <w:left w:val="nil"/>
            <w:bottom w:val="nil"/>
            <w:right w:val="nil"/>
          </w:tcBorders>
        </w:tcPr>
        <w:p w14:paraId="432A82B0" w14:textId="77777777" w:rsidR="009933BD" w:rsidRDefault="009933BD">
          <w:pPr>
            <w:pStyle w:val="Header"/>
            <w:tabs>
              <w:tab w:val="clear" w:pos="8640"/>
              <w:tab w:val="right" w:pos="9072"/>
            </w:tabs>
            <w:rPr>
              <w:b/>
              <w:sz w:val="48"/>
            </w:rPr>
          </w:pPr>
          <w:r>
            <w:rPr>
              <w:b/>
              <w:noProof/>
              <w:sz w:val="48"/>
            </w:rPr>
            <w:drawing>
              <wp:inline distT="0" distB="0" distL="0" distR="0" wp14:anchorId="51ED147F" wp14:editId="0F383321">
                <wp:extent cx="717550" cy="577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577850"/>
                        </a:xfrm>
                        <a:prstGeom prst="rect">
                          <a:avLst/>
                        </a:prstGeom>
                        <a:noFill/>
                        <a:ln>
                          <a:noFill/>
                        </a:ln>
                      </pic:spPr>
                    </pic:pic>
                  </a:graphicData>
                </a:graphic>
              </wp:inline>
            </w:drawing>
          </w:r>
        </w:p>
      </w:tc>
      <w:tc>
        <w:tcPr>
          <w:tcW w:w="7389" w:type="dxa"/>
          <w:tcBorders>
            <w:top w:val="nil"/>
            <w:left w:val="nil"/>
            <w:bottom w:val="nil"/>
            <w:right w:val="nil"/>
          </w:tcBorders>
          <w:shd w:val="clear" w:color="auto" w:fill="808080"/>
          <w:vAlign w:val="center"/>
        </w:tcPr>
        <w:p w14:paraId="50E46B3C" w14:textId="09F48112" w:rsidR="009933BD" w:rsidRDefault="00111C1A" w:rsidP="007C1649">
          <w:pPr>
            <w:pStyle w:val="Header"/>
            <w:jc w:val="right"/>
            <w:rPr>
              <w:rFonts w:ascii="Arial" w:hAnsi="Arial"/>
              <w:b/>
              <w:color w:val="FFFFFF"/>
              <w:sz w:val="28"/>
            </w:rPr>
          </w:pPr>
          <w:r>
            <w:rPr>
              <w:rFonts w:ascii="Arial" w:hAnsi="Arial"/>
              <w:b/>
              <w:color w:val="FFFFFF"/>
              <w:sz w:val="32"/>
            </w:rPr>
            <w:t>FY</w:t>
          </w:r>
          <w:r w:rsidR="00BC6E42">
            <w:rPr>
              <w:rFonts w:ascii="Arial" w:hAnsi="Arial"/>
              <w:b/>
              <w:color w:val="FFFFFF"/>
              <w:sz w:val="32"/>
            </w:rPr>
            <w:t>1</w:t>
          </w:r>
          <w:r w:rsidR="007C1649">
            <w:rPr>
              <w:rFonts w:ascii="Arial" w:hAnsi="Arial"/>
              <w:b/>
              <w:color w:val="FFFFFF"/>
              <w:sz w:val="32"/>
            </w:rPr>
            <w:t>8</w:t>
          </w:r>
          <w:r w:rsidR="009933BD" w:rsidRPr="006003A1">
            <w:rPr>
              <w:rFonts w:ascii="Arial" w:hAnsi="Arial"/>
              <w:b/>
              <w:color w:val="FFFFFF"/>
              <w:sz w:val="32"/>
            </w:rPr>
            <w:t xml:space="preserve"> </w:t>
          </w:r>
          <w:r w:rsidR="009933BD">
            <w:rPr>
              <w:rFonts w:ascii="Arial" w:hAnsi="Arial"/>
              <w:b/>
              <w:color w:val="FFFFFF"/>
              <w:sz w:val="32"/>
            </w:rPr>
            <w:t xml:space="preserve">COMMUNITY </w:t>
          </w:r>
          <w:r w:rsidR="009933BD" w:rsidRPr="006003A1">
            <w:rPr>
              <w:rFonts w:ascii="Arial" w:hAnsi="Arial"/>
              <w:b/>
              <w:color w:val="FFFFFF"/>
              <w:sz w:val="32"/>
            </w:rPr>
            <w:t xml:space="preserve">REQUEST FORM </w:t>
          </w:r>
        </w:p>
      </w:tc>
    </w:tr>
  </w:tbl>
  <w:p w14:paraId="2BCB3796" w14:textId="77777777" w:rsidR="009933BD" w:rsidRDefault="009933BD">
    <w:pPr>
      <w:pStyle w:val="Header"/>
      <w:tabs>
        <w:tab w:val="clear" w:pos="8640"/>
        <w:tab w:val="right" w:pos="90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2EEA"/>
    <w:multiLevelType w:val="hybridMultilevel"/>
    <w:tmpl w:val="27FC5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47FCF"/>
    <w:multiLevelType w:val="hybridMultilevel"/>
    <w:tmpl w:val="11C2B7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7608ED"/>
    <w:multiLevelType w:val="hybridMultilevel"/>
    <w:tmpl w:val="52305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D6586"/>
    <w:multiLevelType w:val="hybridMultilevel"/>
    <w:tmpl w:val="A61037CA"/>
    <w:lvl w:ilvl="0" w:tplc="CA780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A7167"/>
    <w:multiLevelType w:val="hybridMultilevel"/>
    <w:tmpl w:val="2D3498F8"/>
    <w:lvl w:ilvl="0" w:tplc="2F5E83E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6E7A53"/>
    <w:multiLevelType w:val="hybridMultilevel"/>
    <w:tmpl w:val="26EEF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862AE"/>
    <w:multiLevelType w:val="hybridMultilevel"/>
    <w:tmpl w:val="8042E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D163F2"/>
    <w:multiLevelType w:val="hybridMultilevel"/>
    <w:tmpl w:val="2D3498F8"/>
    <w:lvl w:ilvl="0" w:tplc="2F5E83E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071764"/>
    <w:multiLevelType w:val="hybridMultilevel"/>
    <w:tmpl w:val="05ACD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596AEC"/>
    <w:multiLevelType w:val="hybridMultilevel"/>
    <w:tmpl w:val="6AC4693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Arial"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Arial" w:hint="default"/>
      </w:rPr>
    </w:lvl>
    <w:lvl w:ilvl="8" w:tplc="04090005" w:tentative="1">
      <w:start w:val="1"/>
      <w:numFmt w:val="bullet"/>
      <w:lvlText w:val=""/>
      <w:lvlJc w:val="left"/>
      <w:pPr>
        <w:ind w:left="5670" w:hanging="360"/>
      </w:pPr>
      <w:rPr>
        <w:rFonts w:ascii="Wingdings" w:hAnsi="Wingdings" w:hint="default"/>
      </w:rPr>
    </w:lvl>
  </w:abstractNum>
  <w:abstractNum w:abstractNumId="10">
    <w:nsid w:val="2A216364"/>
    <w:multiLevelType w:val="hybridMultilevel"/>
    <w:tmpl w:val="8A44F918"/>
    <w:lvl w:ilvl="0" w:tplc="C7826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B4347"/>
    <w:multiLevelType w:val="hybridMultilevel"/>
    <w:tmpl w:val="71B22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7E27E6"/>
    <w:multiLevelType w:val="hybridMultilevel"/>
    <w:tmpl w:val="0BD43AA8"/>
    <w:lvl w:ilvl="0" w:tplc="1A5C8620">
      <w:start w:val="1"/>
      <w:numFmt w:val="decimal"/>
      <w:lvlText w:val="%1."/>
      <w:lvlJc w:val="left"/>
      <w:pPr>
        <w:ind w:left="720" w:hanging="360"/>
      </w:pPr>
      <w:rPr>
        <w:rFonts w:hint="default"/>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F065B8"/>
    <w:multiLevelType w:val="hybridMultilevel"/>
    <w:tmpl w:val="18FCFD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C3216B7"/>
    <w:multiLevelType w:val="hybridMultilevel"/>
    <w:tmpl w:val="62A49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692066"/>
    <w:multiLevelType w:val="hybridMultilevel"/>
    <w:tmpl w:val="38AC7D9A"/>
    <w:lvl w:ilvl="0" w:tplc="09AA3C16">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49C4D53"/>
    <w:multiLevelType w:val="hybridMultilevel"/>
    <w:tmpl w:val="B67C3E0A"/>
    <w:lvl w:ilvl="0" w:tplc="EAE6019A">
      <w:start w:val="1"/>
      <w:numFmt w:val="bullet"/>
      <w:pStyle w:val="TableText-Bullet"/>
      <w:lvlText w:val=""/>
      <w:lvlJc w:val="left"/>
      <w:pPr>
        <w:tabs>
          <w:tab w:val="num" w:pos="360"/>
        </w:tabs>
        <w:ind w:left="360" w:hanging="360"/>
      </w:pPr>
      <w:rPr>
        <w:rFonts w:ascii="Symbol" w:hAnsi="Symbol" w:hint="default"/>
      </w:rPr>
    </w:lvl>
    <w:lvl w:ilvl="1" w:tplc="C1429B76">
      <w:start w:val="1"/>
      <w:numFmt w:val="bullet"/>
      <w:lvlText w:val=""/>
      <w:lvlJc w:val="left"/>
      <w:pPr>
        <w:tabs>
          <w:tab w:val="num" w:pos="1080"/>
        </w:tabs>
        <w:ind w:left="1080" w:hanging="360"/>
      </w:pPr>
      <w:rPr>
        <w:rFonts w:ascii="Symbol" w:hAnsi="Symbol" w:hint="default"/>
      </w:rPr>
    </w:lvl>
    <w:lvl w:ilvl="2" w:tplc="9EA0FB72" w:tentative="1">
      <w:start w:val="1"/>
      <w:numFmt w:val="bullet"/>
      <w:lvlText w:val=""/>
      <w:lvlJc w:val="left"/>
      <w:pPr>
        <w:tabs>
          <w:tab w:val="num" w:pos="1800"/>
        </w:tabs>
        <w:ind w:left="1800" w:hanging="360"/>
      </w:pPr>
      <w:rPr>
        <w:rFonts w:ascii="Wingdings" w:hAnsi="Wingdings" w:hint="default"/>
      </w:rPr>
    </w:lvl>
    <w:lvl w:ilvl="3" w:tplc="E7A8CDA6" w:tentative="1">
      <w:start w:val="1"/>
      <w:numFmt w:val="bullet"/>
      <w:lvlText w:val=""/>
      <w:lvlJc w:val="left"/>
      <w:pPr>
        <w:tabs>
          <w:tab w:val="num" w:pos="2520"/>
        </w:tabs>
        <w:ind w:left="2520" w:hanging="360"/>
      </w:pPr>
      <w:rPr>
        <w:rFonts w:ascii="Symbol" w:hAnsi="Symbol" w:hint="default"/>
      </w:rPr>
    </w:lvl>
    <w:lvl w:ilvl="4" w:tplc="12FE19D4" w:tentative="1">
      <w:start w:val="1"/>
      <w:numFmt w:val="bullet"/>
      <w:lvlText w:val="o"/>
      <w:lvlJc w:val="left"/>
      <w:pPr>
        <w:tabs>
          <w:tab w:val="num" w:pos="3240"/>
        </w:tabs>
        <w:ind w:left="3240" w:hanging="360"/>
      </w:pPr>
      <w:rPr>
        <w:rFonts w:ascii="Courier New" w:hAnsi="Courier New" w:hint="default"/>
      </w:rPr>
    </w:lvl>
    <w:lvl w:ilvl="5" w:tplc="381C0F4E" w:tentative="1">
      <w:start w:val="1"/>
      <w:numFmt w:val="bullet"/>
      <w:lvlText w:val=""/>
      <w:lvlJc w:val="left"/>
      <w:pPr>
        <w:tabs>
          <w:tab w:val="num" w:pos="3960"/>
        </w:tabs>
        <w:ind w:left="3960" w:hanging="360"/>
      </w:pPr>
      <w:rPr>
        <w:rFonts w:ascii="Wingdings" w:hAnsi="Wingdings" w:hint="default"/>
      </w:rPr>
    </w:lvl>
    <w:lvl w:ilvl="6" w:tplc="9048A386" w:tentative="1">
      <w:start w:val="1"/>
      <w:numFmt w:val="bullet"/>
      <w:lvlText w:val=""/>
      <w:lvlJc w:val="left"/>
      <w:pPr>
        <w:tabs>
          <w:tab w:val="num" w:pos="4680"/>
        </w:tabs>
        <w:ind w:left="4680" w:hanging="360"/>
      </w:pPr>
      <w:rPr>
        <w:rFonts w:ascii="Symbol" w:hAnsi="Symbol" w:hint="default"/>
      </w:rPr>
    </w:lvl>
    <w:lvl w:ilvl="7" w:tplc="E1DEA48C" w:tentative="1">
      <w:start w:val="1"/>
      <w:numFmt w:val="bullet"/>
      <w:lvlText w:val="o"/>
      <w:lvlJc w:val="left"/>
      <w:pPr>
        <w:tabs>
          <w:tab w:val="num" w:pos="5400"/>
        </w:tabs>
        <w:ind w:left="5400" w:hanging="360"/>
      </w:pPr>
      <w:rPr>
        <w:rFonts w:ascii="Courier New" w:hAnsi="Courier New" w:hint="default"/>
      </w:rPr>
    </w:lvl>
    <w:lvl w:ilvl="8" w:tplc="09EE36DE" w:tentative="1">
      <w:start w:val="1"/>
      <w:numFmt w:val="bullet"/>
      <w:lvlText w:val=""/>
      <w:lvlJc w:val="left"/>
      <w:pPr>
        <w:tabs>
          <w:tab w:val="num" w:pos="6120"/>
        </w:tabs>
        <w:ind w:left="6120" w:hanging="360"/>
      </w:pPr>
      <w:rPr>
        <w:rFonts w:ascii="Wingdings" w:hAnsi="Wingdings" w:hint="default"/>
      </w:rPr>
    </w:lvl>
  </w:abstractNum>
  <w:abstractNum w:abstractNumId="17">
    <w:nsid w:val="485648B7"/>
    <w:multiLevelType w:val="multilevel"/>
    <w:tmpl w:val="A920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2015AB"/>
    <w:multiLevelType w:val="hybridMultilevel"/>
    <w:tmpl w:val="E314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A05E62"/>
    <w:multiLevelType w:val="hybridMultilevel"/>
    <w:tmpl w:val="51F22C78"/>
    <w:lvl w:ilvl="0" w:tplc="2F5E83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976B93"/>
    <w:multiLevelType w:val="hybridMultilevel"/>
    <w:tmpl w:val="8C727F5A"/>
    <w:lvl w:ilvl="0" w:tplc="6CBA9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542631"/>
    <w:multiLevelType w:val="hybridMultilevel"/>
    <w:tmpl w:val="4D3C8C70"/>
    <w:lvl w:ilvl="0" w:tplc="8DB84214">
      <w:start w:val="3"/>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3DC409E"/>
    <w:multiLevelType w:val="hybridMultilevel"/>
    <w:tmpl w:val="36C0C70E"/>
    <w:lvl w:ilvl="0" w:tplc="0CF8D3F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7022197D"/>
    <w:multiLevelType w:val="hybridMultilevel"/>
    <w:tmpl w:val="23C0CF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8DF4990"/>
    <w:multiLevelType w:val="hybridMultilevel"/>
    <w:tmpl w:val="DBA84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C97487"/>
    <w:multiLevelType w:val="hybridMultilevel"/>
    <w:tmpl w:val="79DE9A8C"/>
    <w:lvl w:ilvl="0" w:tplc="09AA3C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24"/>
  </w:num>
  <w:num w:numId="4">
    <w:abstractNumId w:val="2"/>
  </w:num>
  <w:num w:numId="5">
    <w:abstractNumId w:val="3"/>
  </w:num>
  <w:num w:numId="6">
    <w:abstractNumId w:val="20"/>
  </w:num>
  <w:num w:numId="7">
    <w:abstractNumId w:val="5"/>
  </w:num>
  <w:num w:numId="8">
    <w:abstractNumId w:val="0"/>
  </w:num>
  <w:num w:numId="9">
    <w:abstractNumId w:val="9"/>
  </w:num>
  <w:num w:numId="10">
    <w:abstractNumId w:val="8"/>
  </w:num>
  <w:num w:numId="11">
    <w:abstractNumId w:val="19"/>
  </w:num>
  <w:num w:numId="12">
    <w:abstractNumId w:val="23"/>
  </w:num>
  <w:num w:numId="13">
    <w:abstractNumId w:val="1"/>
  </w:num>
  <w:num w:numId="14">
    <w:abstractNumId w:val="7"/>
  </w:num>
  <w:num w:numId="15">
    <w:abstractNumId w:val="15"/>
  </w:num>
  <w:num w:numId="16">
    <w:abstractNumId w:val="25"/>
  </w:num>
  <w:num w:numId="17">
    <w:abstractNumId w:val="4"/>
  </w:num>
  <w:num w:numId="18">
    <w:abstractNumId w:val="14"/>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num>
  <w:num w:numId="22">
    <w:abstractNumId w:val="12"/>
  </w:num>
  <w:num w:numId="23">
    <w:abstractNumId w:val="13"/>
  </w:num>
  <w:num w:numId="24">
    <w:abstractNumId w:val="22"/>
  </w:num>
  <w:num w:numId="25">
    <w:abstractNumId w:val="17"/>
  </w:num>
  <w:num w:numId="2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E5"/>
    <w:rsid w:val="00044B6C"/>
    <w:rsid w:val="00045A2A"/>
    <w:rsid w:val="00052B22"/>
    <w:rsid w:val="00057FAB"/>
    <w:rsid w:val="0007794D"/>
    <w:rsid w:val="00087226"/>
    <w:rsid w:val="00101488"/>
    <w:rsid w:val="00111C1A"/>
    <w:rsid w:val="00116D5D"/>
    <w:rsid w:val="001268ED"/>
    <w:rsid w:val="001375CA"/>
    <w:rsid w:val="00153363"/>
    <w:rsid w:val="00156975"/>
    <w:rsid w:val="00194C42"/>
    <w:rsid w:val="001B203B"/>
    <w:rsid w:val="001B79F2"/>
    <w:rsid w:val="001C313A"/>
    <w:rsid w:val="001D2E5A"/>
    <w:rsid w:val="002123F8"/>
    <w:rsid w:val="00214283"/>
    <w:rsid w:val="00214BC5"/>
    <w:rsid w:val="00233567"/>
    <w:rsid w:val="00255477"/>
    <w:rsid w:val="00257880"/>
    <w:rsid w:val="002D05C0"/>
    <w:rsid w:val="002E1484"/>
    <w:rsid w:val="002F084F"/>
    <w:rsid w:val="002F2F75"/>
    <w:rsid w:val="002F444A"/>
    <w:rsid w:val="002F4E2B"/>
    <w:rsid w:val="003223B8"/>
    <w:rsid w:val="00327418"/>
    <w:rsid w:val="003A7367"/>
    <w:rsid w:val="003D2FC2"/>
    <w:rsid w:val="003F231E"/>
    <w:rsid w:val="003F32A0"/>
    <w:rsid w:val="00420E54"/>
    <w:rsid w:val="005145C9"/>
    <w:rsid w:val="00514B5C"/>
    <w:rsid w:val="005300CD"/>
    <w:rsid w:val="00542865"/>
    <w:rsid w:val="005428F3"/>
    <w:rsid w:val="00571515"/>
    <w:rsid w:val="005A15AF"/>
    <w:rsid w:val="005D76FA"/>
    <w:rsid w:val="006003A1"/>
    <w:rsid w:val="0064760B"/>
    <w:rsid w:val="00680D01"/>
    <w:rsid w:val="006E71B7"/>
    <w:rsid w:val="006F34E0"/>
    <w:rsid w:val="00747390"/>
    <w:rsid w:val="00794D7A"/>
    <w:rsid w:val="007B7540"/>
    <w:rsid w:val="007C1649"/>
    <w:rsid w:val="007C1D31"/>
    <w:rsid w:val="007C438B"/>
    <w:rsid w:val="00812455"/>
    <w:rsid w:val="00836C9F"/>
    <w:rsid w:val="008855DB"/>
    <w:rsid w:val="008B4F83"/>
    <w:rsid w:val="008C27DD"/>
    <w:rsid w:val="008F2EF4"/>
    <w:rsid w:val="008F4418"/>
    <w:rsid w:val="009032EF"/>
    <w:rsid w:val="00946200"/>
    <w:rsid w:val="00962BBA"/>
    <w:rsid w:val="009676BF"/>
    <w:rsid w:val="009933BD"/>
    <w:rsid w:val="009A058F"/>
    <w:rsid w:val="009A206F"/>
    <w:rsid w:val="009F0137"/>
    <w:rsid w:val="00A050BC"/>
    <w:rsid w:val="00A32217"/>
    <w:rsid w:val="00A440E5"/>
    <w:rsid w:val="00A45647"/>
    <w:rsid w:val="00A8570C"/>
    <w:rsid w:val="00A9228A"/>
    <w:rsid w:val="00AA2BDC"/>
    <w:rsid w:val="00AE2210"/>
    <w:rsid w:val="00AE4F8F"/>
    <w:rsid w:val="00B029B7"/>
    <w:rsid w:val="00B06A16"/>
    <w:rsid w:val="00B57027"/>
    <w:rsid w:val="00B919CC"/>
    <w:rsid w:val="00B91DDC"/>
    <w:rsid w:val="00B93C76"/>
    <w:rsid w:val="00BA61B6"/>
    <w:rsid w:val="00BB3EF6"/>
    <w:rsid w:val="00BC6E42"/>
    <w:rsid w:val="00BE07C4"/>
    <w:rsid w:val="00C1459C"/>
    <w:rsid w:val="00C25AF0"/>
    <w:rsid w:val="00C56DB3"/>
    <w:rsid w:val="00CB7AEF"/>
    <w:rsid w:val="00CC4C7E"/>
    <w:rsid w:val="00CD143C"/>
    <w:rsid w:val="00CD3520"/>
    <w:rsid w:val="00CE25F6"/>
    <w:rsid w:val="00D037DD"/>
    <w:rsid w:val="00D51A69"/>
    <w:rsid w:val="00D54696"/>
    <w:rsid w:val="00D84646"/>
    <w:rsid w:val="00D86909"/>
    <w:rsid w:val="00D86C18"/>
    <w:rsid w:val="00DB7BAA"/>
    <w:rsid w:val="00DF023D"/>
    <w:rsid w:val="00E10AC3"/>
    <w:rsid w:val="00E24E60"/>
    <w:rsid w:val="00E51700"/>
    <w:rsid w:val="00E92776"/>
    <w:rsid w:val="00E968F3"/>
    <w:rsid w:val="00EB3FA1"/>
    <w:rsid w:val="00EE1F95"/>
    <w:rsid w:val="00EF13F9"/>
    <w:rsid w:val="00EF3511"/>
    <w:rsid w:val="00F02B69"/>
    <w:rsid w:val="00F14FC6"/>
    <w:rsid w:val="00F34D86"/>
    <w:rsid w:val="00F50A85"/>
    <w:rsid w:val="00F55153"/>
    <w:rsid w:val="00F55AFA"/>
    <w:rsid w:val="00F576B8"/>
    <w:rsid w:val="00F838DA"/>
    <w:rsid w:val="00FD0165"/>
    <w:rsid w:val="00FE23C7"/>
  </w:rsids>
  <m:mathPr>
    <m:mathFont m:val="Cambria Math"/>
    <m:brkBin m:val="before"/>
    <m:brkBinSub m:val="--"/>
    <m:smallFrac m:val="0"/>
    <m:dispDef/>
    <m:lMargin m:val="0"/>
    <m:rMargin m:val="0"/>
    <m:defJc m:val="centerGroup"/>
    <m:wrapIndent m:val="1440"/>
    <m:intLim m:val="subSup"/>
    <m:naryLim m:val="undOvr"/>
  </m:mathPr>
  <w:themeFontLang w:val="it-IT"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9F9308"/>
  <w15:docId w15:val="{62DE150D-C29D-4C65-98BF-4C0EB620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55FCF"/>
  </w:style>
  <w:style w:type="paragraph" w:styleId="Heading1">
    <w:name w:val="heading 1"/>
    <w:basedOn w:val="Normal"/>
    <w:next w:val="Normal"/>
    <w:qFormat/>
    <w:rsid w:val="00F55FCF"/>
    <w:pPr>
      <w:keepNext/>
      <w:ind w:left="360"/>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5FCF"/>
    <w:pPr>
      <w:tabs>
        <w:tab w:val="center" w:pos="4320"/>
        <w:tab w:val="right" w:pos="8640"/>
      </w:tabs>
    </w:pPr>
  </w:style>
  <w:style w:type="paragraph" w:styleId="Footer">
    <w:name w:val="footer"/>
    <w:basedOn w:val="Normal"/>
    <w:rsid w:val="00F55FCF"/>
    <w:pPr>
      <w:tabs>
        <w:tab w:val="center" w:pos="4320"/>
        <w:tab w:val="right" w:pos="8640"/>
      </w:tabs>
    </w:pPr>
  </w:style>
  <w:style w:type="paragraph" w:styleId="BalloonText">
    <w:name w:val="Balloon Text"/>
    <w:basedOn w:val="Normal"/>
    <w:semiHidden/>
    <w:rsid w:val="00F55FCF"/>
    <w:rPr>
      <w:rFonts w:ascii="Tahoma" w:hAnsi="Tahoma" w:cs="Tahoma"/>
      <w:sz w:val="16"/>
      <w:szCs w:val="16"/>
    </w:rPr>
  </w:style>
  <w:style w:type="paragraph" w:customStyle="1" w:styleId="FormHeading1">
    <w:name w:val="Form Heading 1"/>
    <w:rsid w:val="00F55FCF"/>
    <w:pPr>
      <w:tabs>
        <w:tab w:val="left" w:pos="8435"/>
      </w:tabs>
      <w:spacing w:before="60" w:after="60"/>
    </w:pPr>
    <w:rPr>
      <w:rFonts w:ascii="Arial" w:hAnsi="Arial"/>
      <w:b/>
      <w:smallCaps/>
      <w:noProof/>
      <w:sz w:val="24"/>
    </w:rPr>
  </w:style>
  <w:style w:type="paragraph" w:customStyle="1" w:styleId="TableText">
    <w:name w:val="Table Text"/>
    <w:basedOn w:val="Normal"/>
    <w:rsid w:val="00F55FCF"/>
    <w:pPr>
      <w:spacing w:before="20"/>
    </w:pPr>
    <w:rPr>
      <w:rFonts w:ascii="Arial" w:hAnsi="Arial" w:cs="Arial"/>
      <w:noProof/>
    </w:rPr>
  </w:style>
  <w:style w:type="paragraph" w:customStyle="1" w:styleId="FormLabel1">
    <w:name w:val="Form Label 1"/>
    <w:rsid w:val="00F55FCF"/>
    <w:rPr>
      <w:rFonts w:ascii="Arial" w:hAnsi="Arial"/>
      <w:b/>
      <w:noProof/>
      <w:sz w:val="16"/>
    </w:rPr>
  </w:style>
  <w:style w:type="paragraph" w:customStyle="1" w:styleId="TableText-Bullet">
    <w:name w:val="Table Text - Bullet"/>
    <w:basedOn w:val="Normal"/>
    <w:rsid w:val="00F55FCF"/>
    <w:pPr>
      <w:numPr>
        <w:numId w:val="1"/>
      </w:numPr>
      <w:spacing w:before="20" w:after="20"/>
    </w:pPr>
  </w:style>
  <w:style w:type="character" w:styleId="PageNumber">
    <w:name w:val="page number"/>
    <w:basedOn w:val="DefaultParagraphFont"/>
    <w:rsid w:val="00F55FCF"/>
  </w:style>
  <w:style w:type="paragraph" w:customStyle="1" w:styleId="FormText1">
    <w:name w:val="Form Text 1"/>
    <w:rsid w:val="00F55FCF"/>
    <w:rPr>
      <w:rFonts w:ascii="Arial" w:hAnsi="Arial"/>
    </w:rPr>
  </w:style>
  <w:style w:type="paragraph" w:styleId="Title">
    <w:name w:val="Title"/>
    <w:basedOn w:val="Normal"/>
    <w:qFormat/>
    <w:rsid w:val="00F55FCF"/>
    <w:pPr>
      <w:jc w:val="center"/>
    </w:pPr>
    <w:rPr>
      <w:rFonts w:ascii="Arial" w:hAnsi="Arial"/>
      <w:b/>
      <w:color w:val="FFFFFF"/>
      <w:sz w:val="32"/>
      <w:shd w:val="clear" w:color="auto" w:fill="808080"/>
    </w:rPr>
  </w:style>
  <w:style w:type="character" w:styleId="Hyperlink">
    <w:name w:val="Hyperlink"/>
    <w:rsid w:val="00F517BA"/>
    <w:rPr>
      <w:color w:val="0000FF"/>
      <w:u w:val="single"/>
    </w:rPr>
  </w:style>
  <w:style w:type="character" w:styleId="CommentReference">
    <w:name w:val="annotation reference"/>
    <w:rsid w:val="00722C3D"/>
    <w:rPr>
      <w:sz w:val="16"/>
      <w:szCs w:val="16"/>
    </w:rPr>
  </w:style>
  <w:style w:type="paragraph" w:styleId="CommentText">
    <w:name w:val="annotation text"/>
    <w:basedOn w:val="Normal"/>
    <w:link w:val="CommentTextChar"/>
    <w:rsid w:val="00722C3D"/>
  </w:style>
  <w:style w:type="character" w:customStyle="1" w:styleId="CommentTextChar">
    <w:name w:val="Comment Text Char"/>
    <w:basedOn w:val="DefaultParagraphFont"/>
    <w:link w:val="CommentText"/>
    <w:rsid w:val="00722C3D"/>
  </w:style>
  <w:style w:type="paragraph" w:styleId="CommentSubject">
    <w:name w:val="annotation subject"/>
    <w:basedOn w:val="CommentText"/>
    <w:next w:val="CommentText"/>
    <w:link w:val="CommentSubjectChar"/>
    <w:rsid w:val="00722C3D"/>
    <w:rPr>
      <w:b/>
      <w:bCs/>
    </w:rPr>
  </w:style>
  <w:style w:type="character" w:customStyle="1" w:styleId="CommentSubjectChar">
    <w:name w:val="Comment Subject Char"/>
    <w:link w:val="CommentSubject"/>
    <w:rsid w:val="00722C3D"/>
    <w:rPr>
      <w:b/>
      <w:bCs/>
    </w:rPr>
  </w:style>
  <w:style w:type="paragraph" w:customStyle="1" w:styleId="ColorfulShading-Accent11">
    <w:name w:val="Colorful Shading - Accent 11"/>
    <w:hidden/>
    <w:uiPriority w:val="99"/>
    <w:semiHidden/>
    <w:rsid w:val="00A761B1"/>
  </w:style>
  <w:style w:type="paragraph" w:customStyle="1" w:styleId="ColorfulList-Accent11">
    <w:name w:val="Colorful List - Accent 11"/>
    <w:basedOn w:val="Normal"/>
    <w:uiPriority w:val="34"/>
    <w:qFormat/>
    <w:rsid w:val="008B5FA3"/>
    <w:pPr>
      <w:ind w:left="720"/>
    </w:pPr>
    <w:rPr>
      <w:rFonts w:ascii="Calibri" w:eastAsia="Calibri" w:hAnsi="Calibri"/>
      <w:sz w:val="22"/>
      <w:szCs w:val="22"/>
    </w:rPr>
  </w:style>
  <w:style w:type="table" w:styleId="TableGrid">
    <w:name w:val="Table Grid"/>
    <w:basedOn w:val="TableNormal"/>
    <w:rsid w:val="00812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7390"/>
    <w:pPr>
      <w:ind w:left="720"/>
      <w:contextualSpacing/>
    </w:pPr>
  </w:style>
  <w:style w:type="paragraph" w:styleId="NormalWeb">
    <w:name w:val="Normal (Web)"/>
    <w:basedOn w:val="Normal"/>
    <w:uiPriority w:val="99"/>
    <w:unhideWhenUsed/>
    <w:rsid w:val="00FE23C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169">
      <w:bodyDiv w:val="1"/>
      <w:marLeft w:val="0"/>
      <w:marRight w:val="0"/>
      <w:marTop w:val="0"/>
      <w:marBottom w:val="0"/>
      <w:divBdr>
        <w:top w:val="none" w:sz="0" w:space="0" w:color="auto"/>
        <w:left w:val="none" w:sz="0" w:space="0" w:color="auto"/>
        <w:bottom w:val="none" w:sz="0" w:space="0" w:color="auto"/>
        <w:right w:val="none" w:sz="0" w:space="0" w:color="auto"/>
      </w:divBdr>
    </w:div>
    <w:div w:id="39398540">
      <w:bodyDiv w:val="1"/>
      <w:marLeft w:val="0"/>
      <w:marRight w:val="0"/>
      <w:marTop w:val="0"/>
      <w:marBottom w:val="0"/>
      <w:divBdr>
        <w:top w:val="none" w:sz="0" w:space="0" w:color="auto"/>
        <w:left w:val="none" w:sz="0" w:space="0" w:color="auto"/>
        <w:bottom w:val="none" w:sz="0" w:space="0" w:color="auto"/>
        <w:right w:val="none" w:sz="0" w:space="0" w:color="auto"/>
      </w:divBdr>
      <w:divsChild>
        <w:div w:id="1657419203">
          <w:marLeft w:val="0"/>
          <w:marRight w:val="0"/>
          <w:marTop w:val="0"/>
          <w:marBottom w:val="0"/>
          <w:divBdr>
            <w:top w:val="none" w:sz="0" w:space="0" w:color="auto"/>
            <w:left w:val="none" w:sz="0" w:space="0" w:color="auto"/>
            <w:bottom w:val="none" w:sz="0" w:space="0" w:color="auto"/>
            <w:right w:val="none" w:sz="0" w:space="0" w:color="auto"/>
          </w:divBdr>
          <w:divsChild>
            <w:div w:id="2129161379">
              <w:marLeft w:val="0"/>
              <w:marRight w:val="0"/>
              <w:marTop w:val="0"/>
              <w:marBottom w:val="0"/>
              <w:divBdr>
                <w:top w:val="none" w:sz="0" w:space="0" w:color="auto"/>
                <w:left w:val="none" w:sz="0" w:space="0" w:color="auto"/>
                <w:bottom w:val="none" w:sz="0" w:space="0" w:color="auto"/>
                <w:right w:val="none" w:sz="0" w:space="0" w:color="auto"/>
              </w:divBdr>
              <w:divsChild>
                <w:div w:id="20459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4699">
      <w:bodyDiv w:val="1"/>
      <w:marLeft w:val="0"/>
      <w:marRight w:val="0"/>
      <w:marTop w:val="0"/>
      <w:marBottom w:val="0"/>
      <w:divBdr>
        <w:top w:val="none" w:sz="0" w:space="0" w:color="auto"/>
        <w:left w:val="none" w:sz="0" w:space="0" w:color="auto"/>
        <w:bottom w:val="none" w:sz="0" w:space="0" w:color="auto"/>
        <w:right w:val="none" w:sz="0" w:space="0" w:color="auto"/>
      </w:divBdr>
    </w:div>
    <w:div w:id="234820504">
      <w:bodyDiv w:val="1"/>
      <w:marLeft w:val="0"/>
      <w:marRight w:val="0"/>
      <w:marTop w:val="0"/>
      <w:marBottom w:val="0"/>
      <w:divBdr>
        <w:top w:val="none" w:sz="0" w:space="0" w:color="auto"/>
        <w:left w:val="none" w:sz="0" w:space="0" w:color="auto"/>
        <w:bottom w:val="none" w:sz="0" w:space="0" w:color="auto"/>
        <w:right w:val="none" w:sz="0" w:space="0" w:color="auto"/>
      </w:divBdr>
    </w:div>
    <w:div w:id="307131064">
      <w:bodyDiv w:val="1"/>
      <w:marLeft w:val="0"/>
      <w:marRight w:val="0"/>
      <w:marTop w:val="0"/>
      <w:marBottom w:val="0"/>
      <w:divBdr>
        <w:top w:val="none" w:sz="0" w:space="0" w:color="auto"/>
        <w:left w:val="none" w:sz="0" w:space="0" w:color="auto"/>
        <w:bottom w:val="none" w:sz="0" w:space="0" w:color="auto"/>
        <w:right w:val="none" w:sz="0" w:space="0" w:color="auto"/>
      </w:divBdr>
    </w:div>
    <w:div w:id="331490623">
      <w:bodyDiv w:val="1"/>
      <w:marLeft w:val="0"/>
      <w:marRight w:val="0"/>
      <w:marTop w:val="0"/>
      <w:marBottom w:val="0"/>
      <w:divBdr>
        <w:top w:val="none" w:sz="0" w:space="0" w:color="auto"/>
        <w:left w:val="none" w:sz="0" w:space="0" w:color="auto"/>
        <w:bottom w:val="none" w:sz="0" w:space="0" w:color="auto"/>
        <w:right w:val="none" w:sz="0" w:space="0" w:color="auto"/>
      </w:divBdr>
    </w:div>
    <w:div w:id="338851263">
      <w:bodyDiv w:val="1"/>
      <w:marLeft w:val="0"/>
      <w:marRight w:val="0"/>
      <w:marTop w:val="0"/>
      <w:marBottom w:val="0"/>
      <w:divBdr>
        <w:top w:val="none" w:sz="0" w:space="0" w:color="auto"/>
        <w:left w:val="none" w:sz="0" w:space="0" w:color="auto"/>
        <w:bottom w:val="none" w:sz="0" w:space="0" w:color="auto"/>
        <w:right w:val="none" w:sz="0" w:space="0" w:color="auto"/>
      </w:divBdr>
    </w:div>
    <w:div w:id="417990225">
      <w:bodyDiv w:val="1"/>
      <w:marLeft w:val="0"/>
      <w:marRight w:val="0"/>
      <w:marTop w:val="0"/>
      <w:marBottom w:val="0"/>
      <w:divBdr>
        <w:top w:val="none" w:sz="0" w:space="0" w:color="auto"/>
        <w:left w:val="none" w:sz="0" w:space="0" w:color="auto"/>
        <w:bottom w:val="none" w:sz="0" w:space="0" w:color="auto"/>
        <w:right w:val="none" w:sz="0" w:space="0" w:color="auto"/>
      </w:divBdr>
    </w:div>
    <w:div w:id="564607646">
      <w:bodyDiv w:val="1"/>
      <w:marLeft w:val="0"/>
      <w:marRight w:val="0"/>
      <w:marTop w:val="0"/>
      <w:marBottom w:val="0"/>
      <w:divBdr>
        <w:top w:val="none" w:sz="0" w:space="0" w:color="auto"/>
        <w:left w:val="none" w:sz="0" w:space="0" w:color="auto"/>
        <w:bottom w:val="none" w:sz="0" w:space="0" w:color="auto"/>
        <w:right w:val="none" w:sz="0" w:space="0" w:color="auto"/>
      </w:divBdr>
    </w:div>
    <w:div w:id="567302607">
      <w:bodyDiv w:val="1"/>
      <w:marLeft w:val="0"/>
      <w:marRight w:val="0"/>
      <w:marTop w:val="0"/>
      <w:marBottom w:val="0"/>
      <w:divBdr>
        <w:top w:val="none" w:sz="0" w:space="0" w:color="auto"/>
        <w:left w:val="none" w:sz="0" w:space="0" w:color="auto"/>
        <w:bottom w:val="none" w:sz="0" w:space="0" w:color="auto"/>
        <w:right w:val="none" w:sz="0" w:space="0" w:color="auto"/>
      </w:divBdr>
    </w:div>
    <w:div w:id="623846841">
      <w:bodyDiv w:val="1"/>
      <w:marLeft w:val="0"/>
      <w:marRight w:val="0"/>
      <w:marTop w:val="0"/>
      <w:marBottom w:val="0"/>
      <w:divBdr>
        <w:top w:val="none" w:sz="0" w:space="0" w:color="auto"/>
        <w:left w:val="none" w:sz="0" w:space="0" w:color="auto"/>
        <w:bottom w:val="none" w:sz="0" w:space="0" w:color="auto"/>
        <w:right w:val="none" w:sz="0" w:space="0" w:color="auto"/>
      </w:divBdr>
    </w:div>
    <w:div w:id="663318397">
      <w:bodyDiv w:val="1"/>
      <w:marLeft w:val="0"/>
      <w:marRight w:val="0"/>
      <w:marTop w:val="0"/>
      <w:marBottom w:val="0"/>
      <w:divBdr>
        <w:top w:val="none" w:sz="0" w:space="0" w:color="auto"/>
        <w:left w:val="none" w:sz="0" w:space="0" w:color="auto"/>
        <w:bottom w:val="none" w:sz="0" w:space="0" w:color="auto"/>
        <w:right w:val="none" w:sz="0" w:space="0" w:color="auto"/>
      </w:divBdr>
    </w:div>
    <w:div w:id="1092429446">
      <w:bodyDiv w:val="1"/>
      <w:marLeft w:val="0"/>
      <w:marRight w:val="0"/>
      <w:marTop w:val="0"/>
      <w:marBottom w:val="0"/>
      <w:divBdr>
        <w:top w:val="none" w:sz="0" w:space="0" w:color="auto"/>
        <w:left w:val="none" w:sz="0" w:space="0" w:color="auto"/>
        <w:bottom w:val="none" w:sz="0" w:space="0" w:color="auto"/>
        <w:right w:val="none" w:sz="0" w:space="0" w:color="auto"/>
      </w:divBdr>
    </w:div>
    <w:div w:id="1103645931">
      <w:bodyDiv w:val="1"/>
      <w:marLeft w:val="0"/>
      <w:marRight w:val="0"/>
      <w:marTop w:val="0"/>
      <w:marBottom w:val="0"/>
      <w:divBdr>
        <w:top w:val="none" w:sz="0" w:space="0" w:color="auto"/>
        <w:left w:val="none" w:sz="0" w:space="0" w:color="auto"/>
        <w:bottom w:val="none" w:sz="0" w:space="0" w:color="auto"/>
        <w:right w:val="none" w:sz="0" w:space="0" w:color="auto"/>
      </w:divBdr>
    </w:div>
    <w:div w:id="1109278266">
      <w:bodyDiv w:val="1"/>
      <w:marLeft w:val="0"/>
      <w:marRight w:val="0"/>
      <w:marTop w:val="0"/>
      <w:marBottom w:val="0"/>
      <w:divBdr>
        <w:top w:val="none" w:sz="0" w:space="0" w:color="auto"/>
        <w:left w:val="none" w:sz="0" w:space="0" w:color="auto"/>
        <w:bottom w:val="none" w:sz="0" w:space="0" w:color="auto"/>
        <w:right w:val="none" w:sz="0" w:space="0" w:color="auto"/>
      </w:divBdr>
    </w:div>
    <w:div w:id="1221401160">
      <w:bodyDiv w:val="1"/>
      <w:marLeft w:val="0"/>
      <w:marRight w:val="0"/>
      <w:marTop w:val="0"/>
      <w:marBottom w:val="0"/>
      <w:divBdr>
        <w:top w:val="none" w:sz="0" w:space="0" w:color="auto"/>
        <w:left w:val="none" w:sz="0" w:space="0" w:color="auto"/>
        <w:bottom w:val="none" w:sz="0" w:space="0" w:color="auto"/>
        <w:right w:val="none" w:sz="0" w:space="0" w:color="auto"/>
      </w:divBdr>
    </w:div>
    <w:div w:id="1264847380">
      <w:bodyDiv w:val="1"/>
      <w:marLeft w:val="0"/>
      <w:marRight w:val="0"/>
      <w:marTop w:val="0"/>
      <w:marBottom w:val="0"/>
      <w:divBdr>
        <w:top w:val="none" w:sz="0" w:space="0" w:color="auto"/>
        <w:left w:val="none" w:sz="0" w:space="0" w:color="auto"/>
        <w:bottom w:val="none" w:sz="0" w:space="0" w:color="auto"/>
        <w:right w:val="none" w:sz="0" w:space="0" w:color="auto"/>
      </w:divBdr>
    </w:div>
    <w:div w:id="1270940021">
      <w:bodyDiv w:val="1"/>
      <w:marLeft w:val="0"/>
      <w:marRight w:val="0"/>
      <w:marTop w:val="0"/>
      <w:marBottom w:val="0"/>
      <w:divBdr>
        <w:top w:val="none" w:sz="0" w:space="0" w:color="auto"/>
        <w:left w:val="none" w:sz="0" w:space="0" w:color="auto"/>
        <w:bottom w:val="none" w:sz="0" w:space="0" w:color="auto"/>
        <w:right w:val="none" w:sz="0" w:space="0" w:color="auto"/>
      </w:divBdr>
    </w:div>
    <w:div w:id="1461072714">
      <w:bodyDiv w:val="1"/>
      <w:marLeft w:val="0"/>
      <w:marRight w:val="0"/>
      <w:marTop w:val="0"/>
      <w:marBottom w:val="0"/>
      <w:divBdr>
        <w:top w:val="none" w:sz="0" w:space="0" w:color="auto"/>
        <w:left w:val="none" w:sz="0" w:space="0" w:color="auto"/>
        <w:bottom w:val="none" w:sz="0" w:space="0" w:color="auto"/>
        <w:right w:val="none" w:sz="0" w:space="0" w:color="auto"/>
      </w:divBdr>
    </w:div>
    <w:div w:id="1626080127">
      <w:bodyDiv w:val="1"/>
      <w:marLeft w:val="0"/>
      <w:marRight w:val="0"/>
      <w:marTop w:val="0"/>
      <w:marBottom w:val="0"/>
      <w:divBdr>
        <w:top w:val="none" w:sz="0" w:space="0" w:color="auto"/>
        <w:left w:val="none" w:sz="0" w:space="0" w:color="auto"/>
        <w:bottom w:val="none" w:sz="0" w:space="0" w:color="auto"/>
        <w:right w:val="none" w:sz="0" w:space="0" w:color="auto"/>
      </w:divBdr>
    </w:div>
    <w:div w:id="1755592271">
      <w:bodyDiv w:val="1"/>
      <w:marLeft w:val="0"/>
      <w:marRight w:val="0"/>
      <w:marTop w:val="0"/>
      <w:marBottom w:val="0"/>
      <w:divBdr>
        <w:top w:val="none" w:sz="0" w:space="0" w:color="auto"/>
        <w:left w:val="none" w:sz="0" w:space="0" w:color="auto"/>
        <w:bottom w:val="none" w:sz="0" w:space="0" w:color="auto"/>
        <w:right w:val="none" w:sz="0" w:space="0" w:color="auto"/>
      </w:divBdr>
    </w:div>
    <w:div w:id="1873810539">
      <w:bodyDiv w:val="1"/>
      <w:marLeft w:val="0"/>
      <w:marRight w:val="0"/>
      <w:marTop w:val="0"/>
      <w:marBottom w:val="0"/>
      <w:divBdr>
        <w:top w:val="none" w:sz="0" w:space="0" w:color="auto"/>
        <w:left w:val="none" w:sz="0" w:space="0" w:color="auto"/>
        <w:bottom w:val="none" w:sz="0" w:space="0" w:color="auto"/>
        <w:right w:val="none" w:sz="0" w:space="0" w:color="auto"/>
      </w:divBdr>
    </w:div>
    <w:div w:id="1943948989">
      <w:bodyDiv w:val="1"/>
      <w:marLeft w:val="0"/>
      <w:marRight w:val="0"/>
      <w:marTop w:val="0"/>
      <w:marBottom w:val="0"/>
      <w:divBdr>
        <w:top w:val="none" w:sz="0" w:space="0" w:color="auto"/>
        <w:left w:val="none" w:sz="0" w:space="0" w:color="auto"/>
        <w:bottom w:val="none" w:sz="0" w:space="0" w:color="auto"/>
        <w:right w:val="none" w:sz="0" w:space="0" w:color="auto"/>
      </w:divBdr>
    </w:div>
    <w:div w:id="20193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cuc.org/ncuc-at-igf-2016-a-model-for-the-power-of-civil-society/"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1000</Words>
  <Characters>5701</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Budget Request</vt:lpstr>
    </vt:vector>
  </TitlesOfParts>
  <Company>ICANN</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Request</dc:title>
  <dc:subject>Financial System Replacement</dc:subject>
  <dc:creator>Aba Diakite</dc:creator>
  <cp:lastModifiedBy>Microsoft Office User</cp:lastModifiedBy>
  <cp:revision>5</cp:revision>
  <cp:lastPrinted>2013-12-13T19:58:00Z</cp:lastPrinted>
  <dcterms:created xsi:type="dcterms:W3CDTF">2017-02-10T14:20:00Z</dcterms:created>
  <dcterms:modified xsi:type="dcterms:W3CDTF">2017-02-10T16:03:00Z</dcterms:modified>
</cp:coreProperties>
</file>